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1E5" w:rsidRPr="00F121E5" w:rsidRDefault="00F121E5" w:rsidP="00F121E5">
      <w:pPr>
        <w:tabs>
          <w:tab w:val="left" w:pos="840"/>
        </w:tabs>
        <w:snapToGrid w:val="0"/>
        <w:spacing w:line="300" w:lineRule="auto"/>
        <w:jc w:val="center"/>
        <w:rPr>
          <w:rFonts w:ascii="Arial" w:hAnsi="Arial"/>
          <w:b/>
          <w:bCs/>
          <w:sz w:val="32"/>
          <w:szCs w:val="20"/>
        </w:rPr>
      </w:pPr>
      <w:r w:rsidRPr="00F121E5">
        <w:rPr>
          <w:rFonts w:ascii="Arial" w:hAnsi="Arial" w:hint="eastAsia"/>
          <w:b/>
          <w:bCs/>
          <w:sz w:val="32"/>
          <w:szCs w:val="20"/>
        </w:rPr>
        <w:t>水</w:t>
      </w:r>
      <w:proofErr w:type="gramStart"/>
      <w:r w:rsidRPr="00F121E5">
        <w:rPr>
          <w:rFonts w:ascii="Arial" w:hAnsi="Arial" w:hint="eastAsia"/>
          <w:b/>
          <w:bCs/>
          <w:sz w:val="32"/>
          <w:szCs w:val="20"/>
        </w:rPr>
        <w:t>暧</w:t>
      </w:r>
      <w:proofErr w:type="gramEnd"/>
      <w:r w:rsidR="00F441D6">
        <w:rPr>
          <w:rFonts w:ascii="Arial" w:hAnsi="Arial" w:hint="eastAsia"/>
          <w:b/>
          <w:bCs/>
          <w:sz w:val="32"/>
          <w:szCs w:val="20"/>
        </w:rPr>
        <w:t>产品</w:t>
      </w:r>
      <w:r w:rsidRPr="00F121E5">
        <w:rPr>
          <w:rFonts w:ascii="Arial" w:hAnsi="Arial" w:hint="eastAsia"/>
          <w:b/>
          <w:bCs/>
          <w:sz w:val="32"/>
          <w:szCs w:val="20"/>
        </w:rPr>
        <w:t>购销合同</w:t>
      </w:r>
    </w:p>
    <w:p w:rsidR="00F121E5" w:rsidRPr="00F121E5" w:rsidRDefault="00F121E5" w:rsidP="00F121E5">
      <w:pPr>
        <w:spacing w:beforeLines="50" w:before="156" w:line="440" w:lineRule="exact"/>
        <w:rPr>
          <w:szCs w:val="21"/>
          <w:u w:val="single"/>
        </w:rPr>
      </w:pPr>
      <w:r w:rsidRPr="00F121E5">
        <w:rPr>
          <w:szCs w:val="21"/>
        </w:rPr>
        <w:t>合同编号：</w:t>
      </w:r>
      <w:r w:rsidRPr="00F121E5">
        <w:rPr>
          <w:szCs w:val="21"/>
          <w:u w:val="single"/>
        </w:rPr>
        <w:tab/>
      </w:r>
      <w:r>
        <w:rPr>
          <w:rFonts w:hint="eastAsia"/>
          <w:szCs w:val="21"/>
          <w:u w:val="single"/>
        </w:rPr>
        <w:t xml:space="preserve">        </w:t>
      </w:r>
      <w:r w:rsidRPr="00F121E5">
        <w:rPr>
          <w:szCs w:val="21"/>
          <w:u w:val="single"/>
        </w:rPr>
        <w:t xml:space="preserve">  </w:t>
      </w:r>
    </w:p>
    <w:p w:rsidR="00F121E5" w:rsidRPr="00F121E5" w:rsidRDefault="00F121E5" w:rsidP="00F121E5">
      <w:pPr>
        <w:spacing w:line="440" w:lineRule="exact"/>
        <w:rPr>
          <w:szCs w:val="21"/>
          <w:u w:val="single"/>
        </w:rPr>
      </w:pPr>
      <w:r w:rsidRPr="00F121E5">
        <w:rPr>
          <w:szCs w:val="21"/>
        </w:rPr>
        <w:t>甲方（购货单位）：</w:t>
      </w:r>
      <w:r>
        <w:rPr>
          <w:rFonts w:hint="eastAsia"/>
          <w:szCs w:val="21"/>
          <w:u w:val="single"/>
        </w:rPr>
        <w:t xml:space="preserve">              </w:t>
      </w:r>
      <w:r w:rsidRPr="00F121E5">
        <w:rPr>
          <w:szCs w:val="21"/>
          <w:u w:val="single"/>
        </w:rPr>
        <w:t xml:space="preserve"> </w:t>
      </w:r>
    </w:p>
    <w:p w:rsidR="00F121E5" w:rsidRPr="00F121E5" w:rsidRDefault="00F121E5" w:rsidP="00F121E5">
      <w:pPr>
        <w:spacing w:line="440" w:lineRule="exact"/>
        <w:rPr>
          <w:szCs w:val="21"/>
          <w:u w:val="single"/>
        </w:rPr>
      </w:pPr>
      <w:r w:rsidRPr="00F121E5">
        <w:rPr>
          <w:szCs w:val="21"/>
        </w:rPr>
        <w:t>乙方（供货单位）：</w:t>
      </w:r>
      <w:r>
        <w:rPr>
          <w:rFonts w:hint="eastAsia"/>
          <w:szCs w:val="21"/>
          <w:u w:val="single"/>
        </w:rPr>
        <w:t xml:space="preserve">               </w:t>
      </w:r>
    </w:p>
    <w:p w:rsidR="00F121E5" w:rsidRPr="00F121E5" w:rsidRDefault="00F121E5" w:rsidP="00F121E5">
      <w:pPr>
        <w:spacing w:line="440" w:lineRule="exact"/>
        <w:ind w:firstLineChars="200" w:firstLine="420"/>
        <w:rPr>
          <w:szCs w:val="21"/>
        </w:rPr>
      </w:pPr>
      <w:r w:rsidRPr="00F121E5">
        <w:rPr>
          <w:szCs w:val="21"/>
        </w:rPr>
        <w:t>经过</w:t>
      </w:r>
      <w:r w:rsidRPr="00F121E5">
        <w:rPr>
          <w:rFonts w:hint="eastAsia"/>
          <w:szCs w:val="21"/>
        </w:rPr>
        <w:t>议价</w:t>
      </w:r>
      <w:r w:rsidRPr="00F121E5">
        <w:rPr>
          <w:szCs w:val="21"/>
        </w:rPr>
        <w:t>工作和友好协商，本着平等互利，友好合作的原则，</w:t>
      </w:r>
      <w:r w:rsidRPr="00F121E5">
        <w:rPr>
          <w:rFonts w:hint="eastAsia"/>
          <w:szCs w:val="21"/>
        </w:rPr>
        <w:t>根据《中华人民共和国民法典》、《中华人民共和国产品质量法》</w:t>
      </w:r>
      <w:r w:rsidRPr="00F121E5">
        <w:rPr>
          <w:szCs w:val="21"/>
        </w:rPr>
        <w:t>的有关规定，甲乙双方签订本合同。</w:t>
      </w:r>
    </w:p>
    <w:p w:rsidR="00F121E5" w:rsidRPr="00F121E5" w:rsidRDefault="00F121E5" w:rsidP="00F121E5">
      <w:pPr>
        <w:tabs>
          <w:tab w:val="left" w:pos="840"/>
        </w:tabs>
        <w:snapToGrid w:val="0"/>
        <w:spacing w:line="300" w:lineRule="auto"/>
        <w:rPr>
          <w:rFonts w:ascii="Arial" w:hAnsi="Arial"/>
          <w:sz w:val="24"/>
          <w:szCs w:val="20"/>
        </w:rPr>
      </w:pPr>
    </w:p>
    <w:p w:rsidR="00F121E5" w:rsidRPr="00F121E5" w:rsidRDefault="00F121E5" w:rsidP="00F121E5">
      <w:pPr>
        <w:tabs>
          <w:tab w:val="num" w:pos="720"/>
        </w:tabs>
        <w:spacing w:line="440" w:lineRule="exact"/>
        <w:ind w:firstLineChars="200" w:firstLine="420"/>
        <w:rPr>
          <w:szCs w:val="21"/>
        </w:rPr>
      </w:pPr>
      <w:r>
        <w:rPr>
          <w:rFonts w:hint="eastAsia"/>
          <w:szCs w:val="21"/>
        </w:rPr>
        <w:t>一、</w:t>
      </w:r>
      <w:r w:rsidRPr="00F121E5">
        <w:rPr>
          <w:rFonts w:hint="eastAsia"/>
          <w:szCs w:val="21"/>
        </w:rPr>
        <w:t>合同内容和供货范围</w:t>
      </w:r>
    </w:p>
    <w:p w:rsidR="00F121E5" w:rsidRPr="00F121E5" w:rsidRDefault="00F121E5" w:rsidP="00F121E5">
      <w:pPr>
        <w:spacing w:line="440" w:lineRule="exact"/>
        <w:ind w:firstLineChars="200" w:firstLine="420"/>
        <w:rPr>
          <w:szCs w:val="21"/>
        </w:rPr>
      </w:pPr>
      <w:r>
        <w:rPr>
          <w:rFonts w:hint="eastAsia"/>
          <w:szCs w:val="21"/>
        </w:rPr>
        <w:t>1.</w:t>
      </w:r>
      <w:r w:rsidRPr="00F121E5">
        <w:rPr>
          <w:szCs w:val="21"/>
        </w:rPr>
        <w:t>合同内容（货物名称）：水</w:t>
      </w:r>
      <w:proofErr w:type="gramStart"/>
      <w:r w:rsidRPr="00F121E5">
        <w:rPr>
          <w:szCs w:val="21"/>
        </w:rPr>
        <w:t>暧</w:t>
      </w:r>
      <w:proofErr w:type="gramEnd"/>
      <w:r w:rsidR="00F441D6">
        <w:rPr>
          <w:rFonts w:hint="eastAsia"/>
          <w:szCs w:val="21"/>
        </w:rPr>
        <w:t>产品</w:t>
      </w:r>
    </w:p>
    <w:p w:rsidR="00F121E5" w:rsidRPr="00F121E5" w:rsidRDefault="00F121E5" w:rsidP="00F121E5">
      <w:pPr>
        <w:spacing w:line="440" w:lineRule="exact"/>
        <w:ind w:firstLineChars="200" w:firstLine="420"/>
        <w:rPr>
          <w:szCs w:val="21"/>
        </w:rPr>
      </w:pPr>
      <w:r>
        <w:rPr>
          <w:rFonts w:hint="eastAsia"/>
          <w:szCs w:val="21"/>
        </w:rPr>
        <w:t>2.</w:t>
      </w:r>
      <w:r w:rsidRPr="00F121E5">
        <w:rPr>
          <w:szCs w:val="21"/>
        </w:rPr>
        <w:t>合同有限期：</w:t>
      </w:r>
      <w:r w:rsidRPr="00F121E5">
        <w:rPr>
          <w:szCs w:val="21"/>
        </w:rPr>
        <w:t xml:space="preserve"> 202</w:t>
      </w:r>
      <w:r w:rsidRPr="00F121E5">
        <w:rPr>
          <w:rFonts w:hint="eastAsia"/>
          <w:szCs w:val="21"/>
        </w:rPr>
        <w:t>4</w:t>
      </w:r>
      <w:r w:rsidRPr="00F121E5">
        <w:rPr>
          <w:szCs w:val="21"/>
        </w:rPr>
        <w:t>年</w:t>
      </w:r>
      <w:r w:rsidRPr="00F121E5">
        <w:rPr>
          <w:szCs w:val="21"/>
        </w:rPr>
        <w:t>12</w:t>
      </w:r>
      <w:r w:rsidRPr="00F121E5">
        <w:rPr>
          <w:szCs w:val="21"/>
        </w:rPr>
        <w:t>月</w:t>
      </w:r>
      <w:r w:rsidRPr="00F121E5">
        <w:rPr>
          <w:szCs w:val="21"/>
        </w:rPr>
        <w:t>1</w:t>
      </w:r>
      <w:r w:rsidRPr="00F121E5">
        <w:rPr>
          <w:szCs w:val="21"/>
        </w:rPr>
        <w:t>日</w:t>
      </w:r>
      <w:r w:rsidRPr="00F121E5">
        <w:rPr>
          <w:szCs w:val="21"/>
        </w:rPr>
        <w:t>--202</w:t>
      </w:r>
      <w:r w:rsidRPr="00F121E5">
        <w:rPr>
          <w:rFonts w:hint="eastAsia"/>
          <w:szCs w:val="21"/>
        </w:rPr>
        <w:t>5</w:t>
      </w:r>
      <w:r w:rsidRPr="00F121E5">
        <w:rPr>
          <w:szCs w:val="21"/>
        </w:rPr>
        <w:t>年</w:t>
      </w:r>
      <w:r w:rsidRPr="00F121E5">
        <w:rPr>
          <w:szCs w:val="21"/>
        </w:rPr>
        <w:t>11</w:t>
      </w:r>
      <w:r w:rsidRPr="00F121E5">
        <w:rPr>
          <w:szCs w:val="21"/>
        </w:rPr>
        <w:t>月</w:t>
      </w:r>
      <w:r w:rsidRPr="00F121E5">
        <w:rPr>
          <w:szCs w:val="21"/>
        </w:rPr>
        <w:t>30</w:t>
      </w:r>
      <w:r w:rsidRPr="00F121E5">
        <w:rPr>
          <w:szCs w:val="21"/>
        </w:rPr>
        <w:t>日</w:t>
      </w:r>
    </w:p>
    <w:p w:rsidR="00F121E5" w:rsidRPr="00F121E5" w:rsidRDefault="00F121E5" w:rsidP="00F121E5">
      <w:pPr>
        <w:spacing w:line="440" w:lineRule="exact"/>
        <w:ind w:firstLineChars="200" w:firstLine="420"/>
        <w:rPr>
          <w:szCs w:val="21"/>
        </w:rPr>
      </w:pPr>
      <w:r>
        <w:rPr>
          <w:rFonts w:hint="eastAsia"/>
          <w:szCs w:val="21"/>
        </w:rPr>
        <w:t>3.</w:t>
      </w:r>
      <w:r w:rsidRPr="00F121E5">
        <w:rPr>
          <w:szCs w:val="21"/>
        </w:rPr>
        <w:t>交货地点：广州市华南理工大学五山校区与大学城校区</w:t>
      </w:r>
    </w:p>
    <w:p w:rsidR="00F121E5" w:rsidRPr="00F121E5" w:rsidRDefault="00F121E5" w:rsidP="00F121E5">
      <w:pPr>
        <w:spacing w:line="440" w:lineRule="exact"/>
        <w:ind w:firstLineChars="200" w:firstLine="420"/>
        <w:rPr>
          <w:szCs w:val="21"/>
        </w:rPr>
      </w:pPr>
      <w:r>
        <w:rPr>
          <w:rFonts w:hint="eastAsia"/>
          <w:szCs w:val="21"/>
        </w:rPr>
        <w:t>4.</w:t>
      </w:r>
      <w:r w:rsidRPr="00F121E5">
        <w:rPr>
          <w:szCs w:val="21"/>
        </w:rPr>
        <w:t>供货范围：（详细内容</w:t>
      </w:r>
      <w:proofErr w:type="gramStart"/>
      <w:r w:rsidRPr="00F121E5">
        <w:rPr>
          <w:szCs w:val="21"/>
        </w:rPr>
        <w:t>见合同</w:t>
      </w:r>
      <w:proofErr w:type="gramEnd"/>
      <w:r w:rsidRPr="00F121E5">
        <w:rPr>
          <w:szCs w:val="21"/>
        </w:rPr>
        <w:t>附件的货物清单）</w:t>
      </w:r>
    </w:p>
    <w:p w:rsidR="00F121E5" w:rsidRPr="00F121E5" w:rsidRDefault="00F121E5" w:rsidP="00F121E5">
      <w:pPr>
        <w:tabs>
          <w:tab w:val="num" w:pos="720"/>
        </w:tabs>
        <w:spacing w:line="440" w:lineRule="exact"/>
        <w:ind w:firstLineChars="200" w:firstLine="420"/>
        <w:rPr>
          <w:szCs w:val="21"/>
        </w:rPr>
      </w:pPr>
      <w:r>
        <w:rPr>
          <w:rFonts w:hint="eastAsia"/>
          <w:szCs w:val="21"/>
        </w:rPr>
        <w:t>二、</w:t>
      </w:r>
      <w:r w:rsidRPr="00F121E5">
        <w:rPr>
          <w:rFonts w:hint="eastAsia"/>
          <w:szCs w:val="21"/>
        </w:rPr>
        <w:t>合同总价（人民币）：</w:t>
      </w:r>
      <w:r w:rsidRPr="00F121E5">
        <w:rPr>
          <w:rFonts w:hint="eastAsia"/>
          <w:szCs w:val="21"/>
        </w:rPr>
        <w:t xml:space="preserve"> </w:t>
      </w:r>
      <w:r>
        <w:rPr>
          <w:rFonts w:hint="eastAsia"/>
          <w:szCs w:val="21"/>
          <w:u w:val="single"/>
        </w:rPr>
        <w:t xml:space="preserve">               </w:t>
      </w:r>
      <w:r w:rsidRPr="00F121E5">
        <w:rPr>
          <w:rFonts w:hint="eastAsia"/>
          <w:szCs w:val="21"/>
        </w:rPr>
        <w:t xml:space="preserve">      </w:t>
      </w:r>
    </w:p>
    <w:p w:rsidR="00F121E5" w:rsidRPr="00F121E5" w:rsidRDefault="00F121E5" w:rsidP="00F121E5">
      <w:pPr>
        <w:spacing w:line="440" w:lineRule="exact"/>
        <w:ind w:firstLineChars="200" w:firstLine="420"/>
        <w:rPr>
          <w:szCs w:val="21"/>
        </w:rPr>
      </w:pPr>
      <w:r>
        <w:rPr>
          <w:rFonts w:hint="eastAsia"/>
          <w:szCs w:val="21"/>
        </w:rPr>
        <w:t>1.</w:t>
      </w:r>
      <w:r w:rsidRPr="00F121E5">
        <w:rPr>
          <w:szCs w:val="21"/>
        </w:rPr>
        <w:t>货物单价是包括了本合同所有货物和随机附件的制造或采购、包装、税费、保险以及技术服务（包括技术资料、图纸的提供）以及有关安装、培训、调试、验收、质保期保障等的全部费用。（每次购货金额在</w:t>
      </w:r>
      <w:r w:rsidRPr="00F121E5">
        <w:rPr>
          <w:szCs w:val="21"/>
        </w:rPr>
        <w:t>5000</w:t>
      </w:r>
      <w:r w:rsidRPr="00F121E5">
        <w:rPr>
          <w:szCs w:val="21"/>
        </w:rPr>
        <w:t>元或以上运费由乙方承担，低于</w:t>
      </w:r>
      <w:r w:rsidRPr="00F121E5">
        <w:rPr>
          <w:szCs w:val="21"/>
        </w:rPr>
        <w:t>5000</w:t>
      </w:r>
      <w:r w:rsidRPr="00F121E5">
        <w:rPr>
          <w:szCs w:val="21"/>
        </w:rPr>
        <w:t>元货款的则由乙方代办快递或物流，运费由甲方承担。）</w:t>
      </w:r>
    </w:p>
    <w:p w:rsidR="00F121E5" w:rsidRPr="00F121E5" w:rsidRDefault="00F121E5" w:rsidP="00F121E5">
      <w:pPr>
        <w:tabs>
          <w:tab w:val="num" w:pos="720"/>
        </w:tabs>
        <w:spacing w:line="440" w:lineRule="exact"/>
        <w:ind w:firstLineChars="200" w:firstLine="420"/>
        <w:rPr>
          <w:szCs w:val="21"/>
        </w:rPr>
      </w:pPr>
      <w:r>
        <w:rPr>
          <w:rFonts w:hint="eastAsia"/>
          <w:szCs w:val="21"/>
        </w:rPr>
        <w:t>三、</w:t>
      </w:r>
      <w:r w:rsidRPr="00F121E5">
        <w:rPr>
          <w:rFonts w:hint="eastAsia"/>
          <w:szCs w:val="21"/>
        </w:rPr>
        <w:t>结算方式</w:t>
      </w:r>
    </w:p>
    <w:p w:rsidR="00F121E5" w:rsidRPr="00F121E5" w:rsidRDefault="00F121E5" w:rsidP="00F121E5">
      <w:pPr>
        <w:spacing w:line="440" w:lineRule="exact"/>
        <w:ind w:firstLineChars="200" w:firstLine="420"/>
        <w:rPr>
          <w:szCs w:val="21"/>
        </w:rPr>
      </w:pPr>
      <w:r>
        <w:rPr>
          <w:rFonts w:ascii="Arial" w:hAnsi="Arial" w:hint="eastAsia"/>
          <w:szCs w:val="20"/>
        </w:rPr>
        <w:t>1.</w:t>
      </w:r>
      <w:r w:rsidRPr="00F121E5">
        <w:rPr>
          <w:szCs w:val="21"/>
        </w:rPr>
        <w:t>结算是以据实核算、按月支付的方式进行，甲方每月</w:t>
      </w:r>
      <w:r w:rsidRPr="00F121E5">
        <w:rPr>
          <w:szCs w:val="21"/>
        </w:rPr>
        <w:t>15</w:t>
      </w:r>
      <w:r w:rsidRPr="00F121E5">
        <w:rPr>
          <w:szCs w:val="21"/>
        </w:rPr>
        <w:t>日前向乙方支付上月货款</w:t>
      </w:r>
      <w:r w:rsidRPr="00F121E5">
        <w:rPr>
          <w:szCs w:val="21"/>
        </w:rPr>
        <w:t>,</w:t>
      </w:r>
      <w:r w:rsidRPr="00F121E5">
        <w:rPr>
          <w:szCs w:val="21"/>
        </w:rPr>
        <w:t>节假日顺延。</w:t>
      </w:r>
    </w:p>
    <w:p w:rsidR="00F121E5" w:rsidRPr="00F121E5" w:rsidRDefault="00F121E5" w:rsidP="00F121E5">
      <w:pPr>
        <w:spacing w:line="440" w:lineRule="exact"/>
        <w:ind w:firstLineChars="200" w:firstLine="420"/>
        <w:rPr>
          <w:szCs w:val="21"/>
        </w:rPr>
      </w:pPr>
      <w:r>
        <w:rPr>
          <w:rFonts w:hint="eastAsia"/>
          <w:szCs w:val="21"/>
        </w:rPr>
        <w:t>2.</w:t>
      </w:r>
      <w:r w:rsidRPr="00F121E5">
        <w:rPr>
          <w:szCs w:val="21"/>
        </w:rPr>
        <w:t>乙方应在每月</w:t>
      </w:r>
      <w:r w:rsidRPr="00F121E5">
        <w:rPr>
          <w:szCs w:val="21"/>
        </w:rPr>
        <w:t>5</w:t>
      </w:r>
      <w:r w:rsidRPr="00F121E5">
        <w:rPr>
          <w:szCs w:val="21"/>
        </w:rPr>
        <w:t>日前，与甲方核对上月货款金额，开具正式发票，发票抬头</w:t>
      </w:r>
      <w:r w:rsidRPr="00F121E5">
        <w:rPr>
          <w:szCs w:val="21"/>
        </w:rPr>
        <w:t>“</w:t>
      </w:r>
      <w:r w:rsidRPr="00F121E5">
        <w:rPr>
          <w:szCs w:val="21"/>
        </w:rPr>
        <w:t>华南理工大学</w:t>
      </w:r>
      <w:r w:rsidRPr="00F121E5">
        <w:rPr>
          <w:szCs w:val="21"/>
        </w:rPr>
        <w:t>”</w:t>
      </w:r>
      <w:r w:rsidRPr="00F121E5">
        <w:rPr>
          <w:szCs w:val="21"/>
        </w:rPr>
        <w:t>。</w:t>
      </w:r>
    </w:p>
    <w:p w:rsidR="00F121E5" w:rsidRPr="00F121E5" w:rsidRDefault="00F121E5" w:rsidP="00F121E5">
      <w:pPr>
        <w:tabs>
          <w:tab w:val="num" w:pos="720"/>
        </w:tabs>
        <w:spacing w:line="440" w:lineRule="exact"/>
        <w:ind w:firstLineChars="200" w:firstLine="420"/>
        <w:rPr>
          <w:szCs w:val="21"/>
        </w:rPr>
      </w:pPr>
      <w:r>
        <w:rPr>
          <w:rFonts w:hint="eastAsia"/>
          <w:szCs w:val="21"/>
        </w:rPr>
        <w:t>四、</w:t>
      </w:r>
      <w:r w:rsidRPr="00F121E5">
        <w:rPr>
          <w:rFonts w:hint="eastAsia"/>
          <w:szCs w:val="21"/>
        </w:rPr>
        <w:t>货物的初步检验与验收</w:t>
      </w:r>
    </w:p>
    <w:p w:rsidR="00F121E5" w:rsidRPr="00F121E5" w:rsidRDefault="00F121E5" w:rsidP="00F121E5">
      <w:pPr>
        <w:spacing w:line="440" w:lineRule="exact"/>
        <w:ind w:firstLineChars="200" w:firstLine="420"/>
        <w:rPr>
          <w:szCs w:val="21"/>
        </w:rPr>
      </w:pPr>
      <w:r>
        <w:rPr>
          <w:rFonts w:hint="eastAsia"/>
          <w:szCs w:val="21"/>
        </w:rPr>
        <w:t>1.</w:t>
      </w:r>
      <w:r w:rsidRPr="00F121E5">
        <w:rPr>
          <w:szCs w:val="21"/>
        </w:rPr>
        <w:t>制造厂商必须在货物出厂前，全面、准确地检验货物的质量、规格和数量，签发质量证明书。</w:t>
      </w:r>
    </w:p>
    <w:p w:rsidR="00F121E5" w:rsidRPr="00F121E5" w:rsidRDefault="00F121E5" w:rsidP="00F121E5">
      <w:pPr>
        <w:spacing w:line="440" w:lineRule="exact"/>
        <w:ind w:firstLineChars="200" w:firstLine="420"/>
        <w:rPr>
          <w:szCs w:val="21"/>
        </w:rPr>
      </w:pPr>
      <w:r>
        <w:rPr>
          <w:rFonts w:hint="eastAsia"/>
          <w:szCs w:val="21"/>
        </w:rPr>
        <w:t>2.</w:t>
      </w:r>
      <w:r w:rsidRPr="00F121E5">
        <w:rPr>
          <w:szCs w:val="21"/>
        </w:rPr>
        <w:t>在货物抵达交货目的地后，双方就货物质量、规格和数量进行初步检验。如果发现到货的质量、规格和数量与合同不符，甲方有权拒收货物。</w:t>
      </w:r>
    </w:p>
    <w:p w:rsidR="00F121E5" w:rsidRPr="00F121E5" w:rsidRDefault="00F121E5" w:rsidP="00F121E5">
      <w:pPr>
        <w:spacing w:line="440" w:lineRule="exact"/>
        <w:ind w:firstLineChars="200" w:firstLine="420"/>
        <w:rPr>
          <w:szCs w:val="21"/>
        </w:rPr>
      </w:pPr>
      <w:r>
        <w:rPr>
          <w:rFonts w:hint="eastAsia"/>
          <w:szCs w:val="21"/>
        </w:rPr>
        <w:t>3.</w:t>
      </w:r>
      <w:r w:rsidRPr="00F121E5">
        <w:rPr>
          <w:szCs w:val="21"/>
        </w:rPr>
        <w:t>如果发现货物的质量和规格与协议规定不符或货物在质量保证期内被证明有缺陷，包括内在缺陷或使用不适当原材料，甲方将有权要求有关部门进行检验，并依据检验证书向乙方索赔。（处理索赔为货物</w:t>
      </w:r>
      <w:r w:rsidRPr="00F121E5">
        <w:rPr>
          <w:szCs w:val="21"/>
        </w:rPr>
        <w:t>1</w:t>
      </w:r>
      <w:r w:rsidRPr="00F121E5">
        <w:rPr>
          <w:szCs w:val="21"/>
        </w:rPr>
        <w:t>个对应换</w:t>
      </w:r>
      <w:r w:rsidRPr="00F121E5">
        <w:rPr>
          <w:szCs w:val="21"/>
        </w:rPr>
        <w:t>1</w:t>
      </w:r>
      <w:r w:rsidRPr="00F121E5">
        <w:rPr>
          <w:szCs w:val="21"/>
        </w:rPr>
        <w:t>个）</w:t>
      </w:r>
    </w:p>
    <w:p w:rsidR="00F121E5" w:rsidRPr="00F121E5" w:rsidRDefault="00F121E5" w:rsidP="00F121E5">
      <w:pPr>
        <w:tabs>
          <w:tab w:val="num" w:pos="720"/>
        </w:tabs>
        <w:spacing w:line="440" w:lineRule="exact"/>
        <w:ind w:firstLineChars="200" w:firstLine="420"/>
        <w:rPr>
          <w:szCs w:val="21"/>
        </w:rPr>
      </w:pPr>
      <w:r>
        <w:rPr>
          <w:rFonts w:hint="eastAsia"/>
          <w:szCs w:val="21"/>
        </w:rPr>
        <w:t>4.</w:t>
      </w:r>
      <w:r w:rsidRPr="00F121E5">
        <w:rPr>
          <w:szCs w:val="21"/>
        </w:rPr>
        <w:t>如果是乙方人为造成产品错发到货地点或接货人的，乙方除应负责运交要求规定的</w:t>
      </w:r>
    </w:p>
    <w:p w:rsidR="00F121E5" w:rsidRPr="00F121E5" w:rsidRDefault="00F121E5" w:rsidP="00F121E5">
      <w:pPr>
        <w:spacing w:line="440" w:lineRule="exact"/>
        <w:ind w:firstLineChars="200" w:firstLine="420"/>
        <w:rPr>
          <w:szCs w:val="21"/>
        </w:rPr>
      </w:pPr>
      <w:r w:rsidRPr="00F121E5">
        <w:rPr>
          <w:szCs w:val="21"/>
        </w:rPr>
        <w:lastRenderedPageBreak/>
        <w:t>到货地点或接货人外，还应承担甲方因此多支付的一切实际费用和逾期交货的违约金。</w:t>
      </w:r>
      <w:r w:rsidRPr="00F121E5">
        <w:rPr>
          <w:szCs w:val="21"/>
        </w:rPr>
        <w:t xml:space="preserve"> </w:t>
      </w:r>
    </w:p>
    <w:p w:rsidR="00F121E5" w:rsidRPr="00F121E5" w:rsidRDefault="00F121E5" w:rsidP="00F121E5">
      <w:pPr>
        <w:tabs>
          <w:tab w:val="num" w:pos="720"/>
        </w:tabs>
        <w:spacing w:line="440" w:lineRule="exact"/>
        <w:ind w:firstLineChars="200" w:firstLine="420"/>
        <w:rPr>
          <w:kern w:val="0"/>
          <w:szCs w:val="21"/>
        </w:rPr>
      </w:pPr>
      <w:r>
        <w:rPr>
          <w:rFonts w:hint="eastAsia"/>
          <w:szCs w:val="21"/>
        </w:rPr>
        <w:t>5.</w:t>
      </w:r>
      <w:r w:rsidRPr="00F121E5">
        <w:rPr>
          <w:szCs w:val="21"/>
        </w:rPr>
        <w:t>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w:t>
      </w:r>
      <w:r w:rsidRPr="00F121E5">
        <w:rPr>
          <w:szCs w:val="21"/>
        </w:rPr>
        <w:t>15</w:t>
      </w:r>
      <w:r w:rsidRPr="00F121E5">
        <w:rPr>
          <w:szCs w:val="21"/>
        </w:rPr>
        <w:t>天内通知乙方，办理解除合同手续。逾期不答复的，视为同意发货</w:t>
      </w:r>
      <w:r w:rsidRPr="00F121E5">
        <w:rPr>
          <w:rFonts w:hint="eastAsia"/>
          <w:szCs w:val="21"/>
        </w:rPr>
        <w:t>。</w:t>
      </w:r>
    </w:p>
    <w:p w:rsidR="00F121E5" w:rsidRPr="00F121E5" w:rsidRDefault="00F121E5" w:rsidP="00F121E5">
      <w:pPr>
        <w:tabs>
          <w:tab w:val="num" w:pos="720"/>
        </w:tabs>
        <w:spacing w:line="440" w:lineRule="exact"/>
        <w:ind w:firstLineChars="200" w:firstLine="420"/>
        <w:rPr>
          <w:szCs w:val="21"/>
        </w:rPr>
      </w:pPr>
      <w:r>
        <w:rPr>
          <w:rFonts w:hint="eastAsia"/>
          <w:szCs w:val="21"/>
        </w:rPr>
        <w:t>五、</w:t>
      </w:r>
      <w:r w:rsidRPr="00F121E5">
        <w:rPr>
          <w:rFonts w:hint="eastAsia"/>
          <w:szCs w:val="21"/>
        </w:rPr>
        <w:t>质量保证与售后服务</w:t>
      </w:r>
    </w:p>
    <w:p w:rsidR="00F121E5" w:rsidRPr="00F121E5" w:rsidRDefault="00F121E5" w:rsidP="00F121E5">
      <w:pPr>
        <w:tabs>
          <w:tab w:val="num" w:pos="720"/>
        </w:tabs>
        <w:spacing w:line="440" w:lineRule="exact"/>
        <w:ind w:firstLineChars="200" w:firstLine="420"/>
        <w:rPr>
          <w:szCs w:val="21"/>
        </w:rPr>
      </w:pPr>
      <w:r>
        <w:rPr>
          <w:rFonts w:hint="eastAsia"/>
          <w:szCs w:val="21"/>
        </w:rPr>
        <w:t>1.</w:t>
      </w:r>
      <w:r w:rsidRPr="00F121E5">
        <w:rPr>
          <w:szCs w:val="21"/>
        </w:rPr>
        <w:t>乙方必须保证所供货物的各方面与协议规定的质量、规格和性能相一致，在货物正确安装、正常操作和维修情况下，甲方可按乙方提供的质保书对应处理。</w:t>
      </w:r>
      <w:proofErr w:type="gramStart"/>
      <w:r w:rsidRPr="00F121E5">
        <w:rPr>
          <w:szCs w:val="21"/>
        </w:rPr>
        <w:t>此保证</w:t>
      </w:r>
      <w:proofErr w:type="gramEnd"/>
      <w:r w:rsidRPr="00F121E5">
        <w:rPr>
          <w:szCs w:val="21"/>
        </w:rPr>
        <w:t>期从货物验收合格之日起开始计算。</w:t>
      </w:r>
    </w:p>
    <w:p w:rsidR="00F121E5" w:rsidRPr="00F121E5" w:rsidRDefault="00F121E5" w:rsidP="00F121E5">
      <w:pPr>
        <w:tabs>
          <w:tab w:val="num" w:pos="720"/>
        </w:tabs>
        <w:spacing w:line="440" w:lineRule="exact"/>
        <w:ind w:firstLineChars="200" w:firstLine="420"/>
        <w:rPr>
          <w:szCs w:val="21"/>
        </w:rPr>
      </w:pPr>
      <w:r>
        <w:rPr>
          <w:rFonts w:hint="eastAsia"/>
          <w:szCs w:val="21"/>
        </w:rPr>
        <w:t>2.</w:t>
      </w:r>
      <w:r w:rsidRPr="00F121E5">
        <w:rPr>
          <w:szCs w:val="21"/>
        </w:rPr>
        <w:t>质保期满后，若有零部件出现故障，经权威部门鉴定属于寿命异常问题（明显短于该零部件正常寿命）时，则由乙方负责免费提供相应的零部件给甲方。</w:t>
      </w:r>
    </w:p>
    <w:p w:rsidR="00F121E5" w:rsidRPr="00F121E5" w:rsidRDefault="00F121E5" w:rsidP="00F121E5">
      <w:pPr>
        <w:tabs>
          <w:tab w:val="num" w:pos="720"/>
        </w:tabs>
        <w:spacing w:line="440" w:lineRule="exact"/>
        <w:ind w:firstLineChars="200" w:firstLine="420"/>
        <w:rPr>
          <w:szCs w:val="21"/>
        </w:rPr>
      </w:pPr>
      <w:r>
        <w:rPr>
          <w:rFonts w:hint="eastAsia"/>
          <w:szCs w:val="21"/>
        </w:rPr>
        <w:t>3.</w:t>
      </w:r>
      <w:r w:rsidRPr="00F121E5">
        <w:rPr>
          <w:szCs w:val="21"/>
        </w:rPr>
        <w:t>质保期满后，应甲方要求，乙方应参考届时的市场价格，优惠向甲方提供必须的零配件；如有约定则以约定为准。</w:t>
      </w:r>
    </w:p>
    <w:p w:rsidR="00F121E5" w:rsidRPr="00F121E5" w:rsidRDefault="00F121E5" w:rsidP="00F121E5">
      <w:pPr>
        <w:tabs>
          <w:tab w:val="num" w:pos="720"/>
        </w:tabs>
        <w:spacing w:line="440" w:lineRule="exact"/>
        <w:ind w:firstLineChars="200" w:firstLine="420"/>
        <w:rPr>
          <w:szCs w:val="21"/>
        </w:rPr>
      </w:pPr>
      <w:r>
        <w:rPr>
          <w:rFonts w:hint="eastAsia"/>
          <w:szCs w:val="21"/>
        </w:rPr>
        <w:t>4.</w:t>
      </w:r>
      <w:r w:rsidRPr="00F121E5">
        <w:rPr>
          <w:szCs w:val="21"/>
        </w:rPr>
        <w:t>若甲方要求退换货，必须在提货日起</w:t>
      </w:r>
      <w:r>
        <w:rPr>
          <w:rFonts w:hint="eastAsia"/>
          <w:szCs w:val="21"/>
        </w:rPr>
        <w:t>一</w:t>
      </w:r>
      <w:r w:rsidRPr="00F121E5">
        <w:rPr>
          <w:szCs w:val="21"/>
        </w:rPr>
        <w:t>个月内，外包装完好，产品完好</w:t>
      </w:r>
      <w:proofErr w:type="gramStart"/>
      <w:r w:rsidRPr="00F121E5">
        <w:rPr>
          <w:szCs w:val="21"/>
        </w:rPr>
        <w:t>没有碰花的</w:t>
      </w:r>
      <w:proofErr w:type="gramEnd"/>
      <w:r w:rsidRPr="00F121E5">
        <w:rPr>
          <w:szCs w:val="21"/>
        </w:rPr>
        <w:t>情况下，乙方酌情协助办理，来往运费由甲方承担。</w:t>
      </w:r>
    </w:p>
    <w:p w:rsidR="00F121E5" w:rsidRPr="00F121E5" w:rsidRDefault="00F121E5" w:rsidP="00F121E5">
      <w:pPr>
        <w:tabs>
          <w:tab w:val="num" w:pos="720"/>
        </w:tabs>
        <w:spacing w:line="440" w:lineRule="exact"/>
        <w:ind w:firstLineChars="200" w:firstLine="420"/>
        <w:rPr>
          <w:szCs w:val="21"/>
        </w:rPr>
      </w:pPr>
      <w:r>
        <w:rPr>
          <w:rFonts w:hint="eastAsia"/>
          <w:szCs w:val="21"/>
        </w:rPr>
        <w:t>六、</w:t>
      </w:r>
      <w:r w:rsidRPr="00F121E5">
        <w:rPr>
          <w:szCs w:val="21"/>
        </w:rPr>
        <w:t>违约责任</w:t>
      </w:r>
    </w:p>
    <w:p w:rsidR="00F121E5" w:rsidRPr="00F121E5" w:rsidRDefault="00F121E5" w:rsidP="00F121E5">
      <w:pPr>
        <w:tabs>
          <w:tab w:val="num" w:pos="720"/>
        </w:tabs>
        <w:spacing w:line="440" w:lineRule="exact"/>
        <w:ind w:firstLineChars="200" w:firstLine="420"/>
        <w:rPr>
          <w:szCs w:val="21"/>
        </w:rPr>
      </w:pPr>
      <w:r>
        <w:rPr>
          <w:rFonts w:hint="eastAsia"/>
          <w:szCs w:val="21"/>
        </w:rPr>
        <w:t>1.</w:t>
      </w:r>
      <w:r w:rsidRPr="00F121E5">
        <w:rPr>
          <w:szCs w:val="21"/>
        </w:rPr>
        <w:t>乙方逾期交货的，每逾期一天将处于</w:t>
      </w:r>
      <w:r w:rsidR="00B223C6">
        <w:rPr>
          <w:rFonts w:hint="eastAsia"/>
          <w:szCs w:val="21"/>
        </w:rPr>
        <w:t>订单</w:t>
      </w:r>
      <w:r w:rsidRPr="00F121E5">
        <w:rPr>
          <w:szCs w:val="21"/>
        </w:rPr>
        <w:t>总价的</w:t>
      </w:r>
      <w:r w:rsidR="00E221A7">
        <w:rPr>
          <w:rFonts w:hint="eastAsia"/>
          <w:szCs w:val="21"/>
        </w:rPr>
        <w:t>5</w:t>
      </w:r>
      <w:r w:rsidR="00ED0CE2" w:rsidRPr="00ED0CE2">
        <w:rPr>
          <w:rFonts w:hint="eastAsia"/>
          <w:szCs w:val="21"/>
        </w:rPr>
        <w:t>‰</w:t>
      </w:r>
      <w:r w:rsidRPr="00F121E5">
        <w:rPr>
          <w:szCs w:val="21"/>
        </w:rPr>
        <w:t>的罚金，但总额不超过合同总价的</w:t>
      </w:r>
      <w:r w:rsidRPr="00F121E5">
        <w:rPr>
          <w:szCs w:val="21"/>
        </w:rPr>
        <w:t>5</w:t>
      </w:r>
      <w:r w:rsidRPr="00F121E5">
        <w:rPr>
          <w:szCs w:val="21"/>
        </w:rPr>
        <w:t>％。</w:t>
      </w:r>
    </w:p>
    <w:p w:rsidR="00F121E5" w:rsidRPr="00F121E5" w:rsidRDefault="00F121E5" w:rsidP="00F121E5">
      <w:pPr>
        <w:tabs>
          <w:tab w:val="num" w:pos="720"/>
        </w:tabs>
        <w:spacing w:line="440" w:lineRule="exact"/>
        <w:ind w:firstLineChars="200" w:firstLine="420"/>
        <w:rPr>
          <w:szCs w:val="21"/>
        </w:rPr>
      </w:pPr>
      <w:r>
        <w:rPr>
          <w:rFonts w:hint="eastAsia"/>
          <w:szCs w:val="21"/>
        </w:rPr>
        <w:t>2.</w:t>
      </w:r>
      <w:r w:rsidRPr="00F121E5">
        <w:rPr>
          <w:szCs w:val="21"/>
        </w:rPr>
        <w:t>乙方所交产品品种、型号、规格、花色、质量不符合规定的，如果甲方同意利用，应当按质论价；如果甲方不能利用的，应根据产品的具体情况，由乙方负责包换或包修，并承担修理、调换或退货而支付的实际费用。</w:t>
      </w:r>
    </w:p>
    <w:p w:rsidR="00F121E5" w:rsidRPr="00F121E5" w:rsidRDefault="00F121E5" w:rsidP="00F121E5">
      <w:pPr>
        <w:tabs>
          <w:tab w:val="num" w:pos="720"/>
        </w:tabs>
        <w:spacing w:line="440" w:lineRule="exact"/>
        <w:ind w:firstLineChars="200" w:firstLine="420"/>
        <w:rPr>
          <w:szCs w:val="21"/>
        </w:rPr>
      </w:pPr>
      <w:r>
        <w:rPr>
          <w:rFonts w:hint="eastAsia"/>
          <w:szCs w:val="21"/>
        </w:rPr>
        <w:t>4.</w:t>
      </w:r>
      <w:r w:rsidRPr="00F121E5">
        <w:rPr>
          <w:szCs w:val="21"/>
        </w:rPr>
        <w:t>甲方逾期付款的，每逾期一天将处于</w:t>
      </w:r>
      <w:r w:rsidR="00B223C6">
        <w:rPr>
          <w:rFonts w:hint="eastAsia"/>
          <w:szCs w:val="21"/>
        </w:rPr>
        <w:t>订单</w:t>
      </w:r>
      <w:r w:rsidRPr="00F121E5">
        <w:rPr>
          <w:szCs w:val="21"/>
        </w:rPr>
        <w:t>总价的</w:t>
      </w:r>
      <w:r w:rsidR="00E221A7">
        <w:rPr>
          <w:rFonts w:hint="eastAsia"/>
          <w:szCs w:val="21"/>
        </w:rPr>
        <w:t>5</w:t>
      </w:r>
      <w:r w:rsidR="00E221A7" w:rsidRPr="00E221A7">
        <w:rPr>
          <w:rFonts w:hint="eastAsia"/>
          <w:szCs w:val="21"/>
        </w:rPr>
        <w:t>‰</w:t>
      </w:r>
      <w:r w:rsidRPr="00F121E5">
        <w:rPr>
          <w:szCs w:val="21"/>
        </w:rPr>
        <w:t>的罚金，但总额不超过合同总价的</w:t>
      </w:r>
      <w:r w:rsidRPr="00F121E5">
        <w:rPr>
          <w:szCs w:val="21"/>
        </w:rPr>
        <w:t>5</w:t>
      </w:r>
      <w:r w:rsidRPr="00F121E5">
        <w:rPr>
          <w:szCs w:val="21"/>
        </w:rPr>
        <w:t>％。</w:t>
      </w:r>
      <w:r w:rsidR="00B223C6">
        <w:rPr>
          <w:rFonts w:hint="eastAsia"/>
          <w:szCs w:val="21"/>
        </w:rPr>
        <w:t>（寒暑假可以顺延）</w:t>
      </w:r>
    </w:p>
    <w:p w:rsidR="00F121E5" w:rsidRPr="00F121E5" w:rsidRDefault="001F7FD6" w:rsidP="001F7FD6">
      <w:pPr>
        <w:tabs>
          <w:tab w:val="num" w:pos="720"/>
        </w:tabs>
        <w:spacing w:line="440" w:lineRule="exact"/>
        <w:ind w:firstLineChars="200" w:firstLine="420"/>
        <w:rPr>
          <w:szCs w:val="21"/>
        </w:rPr>
      </w:pPr>
      <w:r>
        <w:rPr>
          <w:rFonts w:hint="eastAsia"/>
          <w:szCs w:val="21"/>
        </w:rPr>
        <w:t>七、</w:t>
      </w:r>
      <w:r w:rsidR="00F121E5" w:rsidRPr="00F121E5">
        <w:rPr>
          <w:rFonts w:hint="eastAsia"/>
          <w:szCs w:val="21"/>
        </w:rPr>
        <w:t>不可抗力</w:t>
      </w:r>
    </w:p>
    <w:p w:rsidR="00F121E5" w:rsidRPr="00F121E5" w:rsidRDefault="00F121E5" w:rsidP="001F7FD6">
      <w:pPr>
        <w:tabs>
          <w:tab w:val="num" w:pos="720"/>
        </w:tabs>
        <w:spacing w:line="440" w:lineRule="exact"/>
        <w:ind w:firstLineChars="200" w:firstLine="420"/>
        <w:rPr>
          <w:szCs w:val="21"/>
        </w:rPr>
      </w:pPr>
      <w:r w:rsidRPr="00F121E5">
        <w:rPr>
          <w:szCs w:val="21"/>
        </w:rPr>
        <w:t>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w:t>
      </w:r>
      <w:bookmarkStart w:id="0" w:name="_GoBack"/>
      <w:bookmarkEnd w:id="0"/>
      <w:r w:rsidRPr="00F121E5">
        <w:rPr>
          <w:szCs w:val="21"/>
        </w:rPr>
        <w:t>部分或全部免予承担违约责任。</w:t>
      </w:r>
    </w:p>
    <w:p w:rsidR="00F121E5" w:rsidRPr="00F121E5" w:rsidRDefault="001F7FD6" w:rsidP="001F7FD6">
      <w:pPr>
        <w:tabs>
          <w:tab w:val="num" w:pos="720"/>
        </w:tabs>
        <w:spacing w:line="440" w:lineRule="exact"/>
        <w:ind w:firstLineChars="200" w:firstLine="420"/>
        <w:rPr>
          <w:szCs w:val="21"/>
        </w:rPr>
      </w:pPr>
      <w:r>
        <w:rPr>
          <w:rFonts w:hint="eastAsia"/>
          <w:szCs w:val="21"/>
        </w:rPr>
        <w:t>八、</w:t>
      </w:r>
      <w:r w:rsidR="00F121E5" w:rsidRPr="00F121E5">
        <w:rPr>
          <w:rFonts w:hint="eastAsia"/>
          <w:szCs w:val="21"/>
        </w:rPr>
        <w:t>特殊条款</w:t>
      </w:r>
    </w:p>
    <w:p w:rsidR="00F121E5" w:rsidRPr="00F121E5" w:rsidRDefault="00F121E5" w:rsidP="001F7FD6">
      <w:pPr>
        <w:tabs>
          <w:tab w:val="num" w:pos="720"/>
        </w:tabs>
        <w:spacing w:line="440" w:lineRule="exact"/>
        <w:ind w:firstLineChars="200" w:firstLine="420"/>
        <w:rPr>
          <w:szCs w:val="21"/>
          <w:u w:val="single"/>
        </w:rPr>
      </w:pPr>
      <w:r w:rsidRPr="00F121E5">
        <w:rPr>
          <w:szCs w:val="21"/>
          <w:u w:val="single"/>
        </w:rPr>
        <w:t>本合同报价仅限于当前的材料单价，产品一般以黄铜为主要材料，如果材料波动持续在每吨</w:t>
      </w:r>
      <w:r w:rsidRPr="00F121E5">
        <w:rPr>
          <w:szCs w:val="21"/>
          <w:u w:val="single"/>
        </w:rPr>
        <w:t>5000</w:t>
      </w:r>
      <w:r w:rsidRPr="00F121E5">
        <w:rPr>
          <w:szCs w:val="21"/>
          <w:u w:val="single"/>
        </w:rPr>
        <w:t>元以外，产品单价随之会跟着发生变化。</w:t>
      </w:r>
      <w:r w:rsidRPr="00F121E5">
        <w:rPr>
          <w:szCs w:val="21"/>
          <w:u w:val="single"/>
        </w:rPr>
        <w:t xml:space="preserve"> </w:t>
      </w:r>
    </w:p>
    <w:p w:rsidR="00F121E5" w:rsidRPr="00F121E5" w:rsidRDefault="001F7FD6" w:rsidP="001F7FD6">
      <w:pPr>
        <w:tabs>
          <w:tab w:val="num" w:pos="720"/>
        </w:tabs>
        <w:spacing w:line="440" w:lineRule="exact"/>
        <w:ind w:firstLineChars="200" w:firstLine="420"/>
        <w:rPr>
          <w:szCs w:val="21"/>
        </w:rPr>
      </w:pPr>
      <w:r>
        <w:rPr>
          <w:rFonts w:hint="eastAsia"/>
          <w:szCs w:val="21"/>
        </w:rPr>
        <w:t>九、</w:t>
      </w:r>
      <w:r w:rsidR="00F121E5" w:rsidRPr="00F121E5">
        <w:rPr>
          <w:szCs w:val="21"/>
        </w:rPr>
        <w:t>其它</w:t>
      </w:r>
    </w:p>
    <w:p w:rsidR="00F121E5" w:rsidRPr="00F121E5" w:rsidRDefault="001F7FD6" w:rsidP="001F7FD6">
      <w:pPr>
        <w:tabs>
          <w:tab w:val="num" w:pos="720"/>
        </w:tabs>
        <w:spacing w:line="440" w:lineRule="exact"/>
        <w:ind w:firstLineChars="200" w:firstLine="420"/>
        <w:rPr>
          <w:szCs w:val="21"/>
        </w:rPr>
      </w:pPr>
      <w:r>
        <w:rPr>
          <w:rFonts w:hint="eastAsia"/>
          <w:szCs w:val="21"/>
        </w:rPr>
        <w:lastRenderedPageBreak/>
        <w:t>1.</w:t>
      </w:r>
      <w:r w:rsidR="00F121E5" w:rsidRPr="00F121E5">
        <w:rPr>
          <w:rFonts w:hint="eastAsia"/>
          <w:szCs w:val="21"/>
        </w:rPr>
        <w:t>甲方对乙方进行季度综合评估考核，如乙方考核不合格，甲方不再将乙方纳入下年度合作伙伴。</w:t>
      </w:r>
    </w:p>
    <w:p w:rsidR="00BA1AA2" w:rsidRDefault="001F7FD6" w:rsidP="001F7FD6">
      <w:pPr>
        <w:tabs>
          <w:tab w:val="num" w:pos="720"/>
        </w:tabs>
        <w:spacing w:line="440" w:lineRule="exact"/>
        <w:ind w:firstLineChars="200" w:firstLine="420"/>
        <w:rPr>
          <w:szCs w:val="21"/>
        </w:rPr>
      </w:pPr>
      <w:r>
        <w:rPr>
          <w:rFonts w:hint="eastAsia"/>
          <w:szCs w:val="21"/>
        </w:rPr>
        <w:t>2.</w:t>
      </w:r>
      <w:r w:rsidR="00F121E5" w:rsidRPr="00F121E5">
        <w:rPr>
          <w:rFonts w:hint="eastAsia"/>
          <w:szCs w:val="21"/>
        </w:rPr>
        <w:t>乙方卖给甲方的产品价格不能高于该产品在广州市五金批发市场的销售价格。</w:t>
      </w:r>
    </w:p>
    <w:p w:rsidR="00F121E5" w:rsidRPr="00F121E5" w:rsidRDefault="00BA1AA2" w:rsidP="001F7FD6">
      <w:pPr>
        <w:tabs>
          <w:tab w:val="num" w:pos="720"/>
        </w:tabs>
        <w:spacing w:line="440" w:lineRule="exact"/>
        <w:ind w:firstLineChars="200" w:firstLine="420"/>
        <w:rPr>
          <w:szCs w:val="21"/>
        </w:rPr>
      </w:pPr>
      <w:r>
        <w:rPr>
          <w:rFonts w:hint="eastAsia"/>
          <w:szCs w:val="21"/>
        </w:rPr>
        <w:t>3.</w:t>
      </w:r>
      <w:r w:rsidR="00F121E5" w:rsidRPr="00F121E5">
        <w:rPr>
          <w:rFonts w:hint="eastAsia"/>
          <w:szCs w:val="21"/>
        </w:rPr>
        <w:t>除甲方事先书面同意外，乙方不得部分或全部转让其应履行的合同义务。</w:t>
      </w:r>
    </w:p>
    <w:p w:rsidR="00F121E5" w:rsidRPr="00F121E5" w:rsidRDefault="00BA1AA2" w:rsidP="001F7FD6">
      <w:pPr>
        <w:tabs>
          <w:tab w:val="num" w:pos="720"/>
        </w:tabs>
        <w:spacing w:line="440" w:lineRule="exact"/>
        <w:ind w:firstLineChars="200" w:firstLine="420"/>
        <w:rPr>
          <w:szCs w:val="21"/>
        </w:rPr>
      </w:pPr>
      <w:r>
        <w:rPr>
          <w:rFonts w:hint="eastAsia"/>
          <w:szCs w:val="21"/>
        </w:rPr>
        <w:t>4.</w:t>
      </w:r>
      <w:r w:rsidR="00F121E5" w:rsidRPr="00F121E5">
        <w:rPr>
          <w:rFonts w:hint="eastAsia"/>
          <w:szCs w:val="21"/>
        </w:rPr>
        <w:t>本合同书一式四份，甲方执三份，乙方执一份，具有同等法律效力。</w:t>
      </w:r>
    </w:p>
    <w:p w:rsidR="00F121E5" w:rsidRPr="00F121E5" w:rsidRDefault="00BA1AA2" w:rsidP="001F7FD6">
      <w:pPr>
        <w:tabs>
          <w:tab w:val="num" w:pos="720"/>
        </w:tabs>
        <w:spacing w:line="440" w:lineRule="exact"/>
        <w:ind w:firstLineChars="200" w:firstLine="420"/>
        <w:rPr>
          <w:szCs w:val="21"/>
        </w:rPr>
      </w:pPr>
      <w:r>
        <w:rPr>
          <w:rFonts w:hint="eastAsia"/>
          <w:szCs w:val="21"/>
        </w:rPr>
        <w:t>5.</w:t>
      </w:r>
      <w:r w:rsidR="00F121E5" w:rsidRPr="00F121E5">
        <w:rPr>
          <w:rFonts w:hint="eastAsia"/>
          <w:szCs w:val="21"/>
        </w:rPr>
        <w:t>如本合同发生争议，由双方协商解决，协商不成时，由合同签订所在地仲裁机构</w:t>
      </w:r>
      <w:proofErr w:type="gramStart"/>
      <w:r w:rsidR="00F121E5" w:rsidRPr="00F121E5">
        <w:rPr>
          <w:rFonts w:hint="eastAsia"/>
          <w:szCs w:val="21"/>
        </w:rPr>
        <w:t>仲</w:t>
      </w:r>
      <w:proofErr w:type="gramEnd"/>
    </w:p>
    <w:p w:rsidR="00F121E5" w:rsidRPr="00F121E5" w:rsidRDefault="00F121E5" w:rsidP="001F7FD6">
      <w:pPr>
        <w:tabs>
          <w:tab w:val="num" w:pos="720"/>
        </w:tabs>
        <w:spacing w:line="440" w:lineRule="exact"/>
        <w:ind w:firstLineChars="200" w:firstLine="420"/>
        <w:rPr>
          <w:szCs w:val="21"/>
        </w:rPr>
      </w:pPr>
      <w:r w:rsidRPr="00F121E5">
        <w:rPr>
          <w:rFonts w:hint="eastAsia"/>
          <w:szCs w:val="21"/>
        </w:rPr>
        <w:t>裁。</w:t>
      </w:r>
    </w:p>
    <w:p w:rsidR="00F121E5" w:rsidRPr="00F121E5" w:rsidRDefault="00F121E5" w:rsidP="00F121E5">
      <w:pPr>
        <w:tabs>
          <w:tab w:val="left" w:pos="4965"/>
        </w:tabs>
        <w:spacing w:line="440" w:lineRule="exact"/>
        <w:rPr>
          <w:rFonts w:hAnsi="宋体"/>
          <w:b/>
          <w:szCs w:val="21"/>
        </w:rPr>
      </w:pPr>
      <w:r w:rsidRPr="00F121E5">
        <w:rPr>
          <w:rFonts w:hAnsi="宋体" w:hint="eastAsia"/>
          <w:b/>
          <w:szCs w:val="21"/>
        </w:rPr>
        <w:t>（下无正文）</w:t>
      </w:r>
    </w:p>
    <w:p w:rsidR="00F121E5" w:rsidRPr="00F121E5" w:rsidRDefault="00F121E5" w:rsidP="00F121E5">
      <w:pPr>
        <w:tabs>
          <w:tab w:val="left" w:pos="4965"/>
        </w:tabs>
        <w:spacing w:line="440" w:lineRule="exact"/>
        <w:ind w:left="560"/>
        <w:rPr>
          <w:rFonts w:hAnsi="宋体"/>
          <w:szCs w:val="21"/>
        </w:rPr>
      </w:pPr>
    </w:p>
    <w:p w:rsidR="00F121E5" w:rsidRPr="00F121E5" w:rsidRDefault="00F121E5" w:rsidP="00F121E5">
      <w:pPr>
        <w:tabs>
          <w:tab w:val="left" w:pos="4965"/>
        </w:tabs>
        <w:spacing w:line="440" w:lineRule="exact"/>
        <w:ind w:left="560"/>
        <w:rPr>
          <w:rFonts w:hAnsi="宋体"/>
          <w:szCs w:val="21"/>
        </w:rPr>
      </w:pPr>
    </w:p>
    <w:p w:rsidR="00F121E5" w:rsidRPr="00F121E5" w:rsidRDefault="00F121E5" w:rsidP="00F121E5">
      <w:pPr>
        <w:tabs>
          <w:tab w:val="left" w:pos="4965"/>
        </w:tabs>
        <w:spacing w:line="440" w:lineRule="exact"/>
        <w:ind w:left="6195" w:hangingChars="2950" w:hanging="6195"/>
        <w:rPr>
          <w:szCs w:val="21"/>
        </w:rPr>
      </w:pPr>
      <w:r w:rsidRPr="00F121E5">
        <w:rPr>
          <w:rFonts w:hAnsi="宋体" w:hint="eastAsia"/>
          <w:szCs w:val="21"/>
        </w:rPr>
        <w:t>甲方</w:t>
      </w:r>
      <w:r w:rsidRPr="00F121E5">
        <w:rPr>
          <w:rFonts w:hint="eastAsia"/>
          <w:szCs w:val="21"/>
        </w:rPr>
        <w:t>（</w:t>
      </w:r>
      <w:r w:rsidRPr="00F121E5">
        <w:rPr>
          <w:rFonts w:hAnsi="宋体" w:hint="eastAsia"/>
          <w:szCs w:val="21"/>
        </w:rPr>
        <w:t>加盖公章</w:t>
      </w:r>
      <w:r w:rsidRPr="00F121E5">
        <w:rPr>
          <w:rFonts w:hint="eastAsia"/>
          <w:szCs w:val="21"/>
        </w:rPr>
        <w:t>）</w:t>
      </w:r>
      <w:r w:rsidRPr="00F121E5">
        <w:rPr>
          <w:rFonts w:hAnsi="宋体" w:hint="eastAsia"/>
          <w:szCs w:val="21"/>
        </w:rPr>
        <w:t>：</w:t>
      </w:r>
      <w:r w:rsidR="00DD7060">
        <w:rPr>
          <w:rFonts w:hAnsi="宋体" w:hint="eastAsia"/>
          <w:szCs w:val="21"/>
        </w:rPr>
        <w:t xml:space="preserve">            </w:t>
      </w:r>
      <w:r w:rsidRPr="00F121E5">
        <w:rPr>
          <w:rFonts w:hint="eastAsia"/>
          <w:szCs w:val="21"/>
        </w:rPr>
        <w:t xml:space="preserve">             </w:t>
      </w:r>
      <w:r w:rsidRPr="00F121E5">
        <w:rPr>
          <w:rFonts w:hAnsi="宋体" w:hint="eastAsia"/>
          <w:szCs w:val="21"/>
        </w:rPr>
        <w:t>乙方</w:t>
      </w:r>
      <w:r w:rsidRPr="00F121E5">
        <w:rPr>
          <w:rFonts w:hint="eastAsia"/>
          <w:szCs w:val="21"/>
        </w:rPr>
        <w:t>（</w:t>
      </w:r>
      <w:r w:rsidRPr="00F121E5">
        <w:rPr>
          <w:rFonts w:hAnsi="宋体" w:hint="eastAsia"/>
          <w:szCs w:val="21"/>
        </w:rPr>
        <w:t>加盖公章</w:t>
      </w:r>
      <w:r w:rsidRPr="00F121E5">
        <w:rPr>
          <w:rFonts w:hint="eastAsia"/>
          <w:szCs w:val="21"/>
        </w:rPr>
        <w:t>）</w:t>
      </w:r>
      <w:r w:rsidRPr="00F121E5">
        <w:rPr>
          <w:rFonts w:hAnsi="宋体" w:hint="eastAsia"/>
          <w:szCs w:val="21"/>
        </w:rPr>
        <w:t>：</w:t>
      </w:r>
      <w:r w:rsidR="00DD7060" w:rsidRPr="00F121E5">
        <w:rPr>
          <w:szCs w:val="21"/>
        </w:rPr>
        <w:t xml:space="preserve"> </w:t>
      </w:r>
    </w:p>
    <w:p w:rsidR="00F121E5" w:rsidRPr="00F121E5" w:rsidRDefault="00F121E5" w:rsidP="00F121E5">
      <w:pPr>
        <w:spacing w:line="440" w:lineRule="exact"/>
        <w:rPr>
          <w:szCs w:val="21"/>
        </w:rPr>
      </w:pPr>
      <w:r w:rsidRPr="00F121E5">
        <w:rPr>
          <w:rFonts w:hAnsi="宋体" w:hint="eastAsia"/>
          <w:szCs w:val="21"/>
        </w:rPr>
        <w:t>代表签字：</w:t>
      </w:r>
      <w:r w:rsidRPr="00F121E5">
        <w:rPr>
          <w:szCs w:val="21"/>
        </w:rPr>
        <w:t xml:space="preserve">                                </w:t>
      </w:r>
      <w:r w:rsidRPr="00F121E5">
        <w:rPr>
          <w:rFonts w:hAnsi="宋体" w:hint="eastAsia"/>
          <w:szCs w:val="21"/>
        </w:rPr>
        <w:t>代表签字：</w:t>
      </w:r>
    </w:p>
    <w:p w:rsidR="00F121E5" w:rsidRPr="00F121E5" w:rsidRDefault="00F121E5" w:rsidP="00F121E5">
      <w:pPr>
        <w:spacing w:line="440" w:lineRule="exact"/>
        <w:rPr>
          <w:sz w:val="18"/>
          <w:szCs w:val="18"/>
        </w:rPr>
      </w:pPr>
      <w:r w:rsidRPr="00F121E5">
        <w:rPr>
          <w:rFonts w:hAnsi="宋体" w:hint="eastAsia"/>
          <w:szCs w:val="21"/>
        </w:rPr>
        <w:t>地址：</w:t>
      </w:r>
      <w:r w:rsidRPr="00F121E5">
        <w:rPr>
          <w:szCs w:val="21"/>
        </w:rPr>
        <w:t xml:space="preserve">     </w:t>
      </w:r>
      <w:r w:rsidR="00DD7060">
        <w:rPr>
          <w:rFonts w:hint="eastAsia"/>
          <w:szCs w:val="21"/>
        </w:rPr>
        <w:t xml:space="preserve">                              </w:t>
      </w:r>
      <w:r w:rsidRPr="00F121E5">
        <w:rPr>
          <w:szCs w:val="21"/>
        </w:rPr>
        <w:t xml:space="preserve"> </w:t>
      </w:r>
      <w:r w:rsidRPr="00F121E5">
        <w:rPr>
          <w:rFonts w:hAnsi="宋体" w:hint="eastAsia"/>
          <w:szCs w:val="21"/>
        </w:rPr>
        <w:t>地址：</w:t>
      </w:r>
      <w:r w:rsidR="00DD7060" w:rsidRPr="00F121E5">
        <w:rPr>
          <w:sz w:val="18"/>
          <w:szCs w:val="18"/>
        </w:rPr>
        <w:t xml:space="preserve"> </w:t>
      </w:r>
    </w:p>
    <w:p w:rsidR="00F121E5" w:rsidRPr="00F121E5" w:rsidRDefault="00F121E5" w:rsidP="00F121E5">
      <w:pPr>
        <w:spacing w:line="440" w:lineRule="exact"/>
        <w:rPr>
          <w:szCs w:val="21"/>
        </w:rPr>
      </w:pPr>
      <w:r w:rsidRPr="00F121E5">
        <w:rPr>
          <w:rFonts w:hAnsi="宋体" w:hint="eastAsia"/>
          <w:szCs w:val="21"/>
        </w:rPr>
        <w:t>联系电话：</w:t>
      </w:r>
      <w:r w:rsidRPr="00F121E5">
        <w:rPr>
          <w:szCs w:val="21"/>
        </w:rPr>
        <w:t xml:space="preserve">  </w:t>
      </w:r>
      <w:r w:rsidRPr="00F121E5">
        <w:rPr>
          <w:rFonts w:hint="eastAsia"/>
          <w:szCs w:val="21"/>
        </w:rPr>
        <w:t>87113583</w:t>
      </w:r>
      <w:r w:rsidRPr="00F121E5">
        <w:rPr>
          <w:szCs w:val="21"/>
        </w:rPr>
        <w:t xml:space="preserve">                      </w:t>
      </w:r>
      <w:r w:rsidRPr="00F121E5">
        <w:rPr>
          <w:rFonts w:hAnsi="宋体" w:hint="eastAsia"/>
          <w:szCs w:val="21"/>
        </w:rPr>
        <w:t>联系电话：</w:t>
      </w:r>
    </w:p>
    <w:p w:rsidR="00F121E5" w:rsidRPr="00F121E5" w:rsidRDefault="00F121E5" w:rsidP="00F121E5">
      <w:pPr>
        <w:spacing w:line="440" w:lineRule="exact"/>
        <w:rPr>
          <w:szCs w:val="21"/>
        </w:rPr>
      </w:pPr>
      <w:r w:rsidRPr="00F121E5">
        <w:rPr>
          <w:rFonts w:hAnsi="宋体" w:hint="eastAsia"/>
          <w:szCs w:val="21"/>
        </w:rPr>
        <w:t>日</w:t>
      </w:r>
      <w:r w:rsidRPr="00F121E5">
        <w:rPr>
          <w:szCs w:val="21"/>
        </w:rPr>
        <w:t xml:space="preserve"> </w:t>
      </w:r>
      <w:r w:rsidRPr="00F121E5">
        <w:rPr>
          <w:rFonts w:hAnsi="宋体" w:hint="eastAsia"/>
          <w:szCs w:val="21"/>
        </w:rPr>
        <w:t>期：</w:t>
      </w:r>
      <w:r w:rsidRPr="00F121E5">
        <w:rPr>
          <w:rFonts w:hAnsi="宋体" w:hint="eastAsia"/>
          <w:szCs w:val="21"/>
        </w:rPr>
        <w:t xml:space="preserve">    </w:t>
      </w:r>
      <w:r w:rsidRPr="00F121E5">
        <w:rPr>
          <w:rFonts w:hAnsi="宋体" w:hint="eastAsia"/>
          <w:szCs w:val="21"/>
        </w:rPr>
        <w:t>年</w:t>
      </w:r>
      <w:r w:rsidRPr="00F121E5">
        <w:rPr>
          <w:rFonts w:hAnsi="宋体" w:hint="eastAsia"/>
          <w:szCs w:val="21"/>
        </w:rPr>
        <w:t xml:space="preserve">   </w:t>
      </w:r>
      <w:r w:rsidRPr="00F121E5">
        <w:rPr>
          <w:rFonts w:hint="eastAsia"/>
          <w:szCs w:val="21"/>
        </w:rPr>
        <w:t>月</w:t>
      </w:r>
      <w:r w:rsidRPr="00F121E5">
        <w:rPr>
          <w:rFonts w:hint="eastAsia"/>
          <w:szCs w:val="21"/>
        </w:rPr>
        <w:t xml:space="preserve">  </w:t>
      </w:r>
      <w:r w:rsidRPr="00F121E5">
        <w:rPr>
          <w:szCs w:val="21"/>
        </w:rPr>
        <w:t xml:space="preserve"> </w:t>
      </w:r>
      <w:r w:rsidRPr="00F121E5">
        <w:rPr>
          <w:rFonts w:hAnsi="宋体" w:hint="eastAsia"/>
          <w:szCs w:val="21"/>
        </w:rPr>
        <w:t>日</w:t>
      </w:r>
      <w:r w:rsidRPr="00F121E5">
        <w:rPr>
          <w:szCs w:val="21"/>
        </w:rPr>
        <w:t xml:space="preserve">              </w:t>
      </w:r>
      <w:r w:rsidRPr="00F121E5">
        <w:rPr>
          <w:rFonts w:hint="eastAsia"/>
          <w:szCs w:val="21"/>
        </w:rPr>
        <w:t xml:space="preserve">   </w:t>
      </w:r>
      <w:r w:rsidRPr="00F121E5">
        <w:rPr>
          <w:szCs w:val="21"/>
        </w:rPr>
        <w:t xml:space="preserve">  </w:t>
      </w:r>
      <w:r w:rsidRPr="00F121E5">
        <w:rPr>
          <w:rFonts w:hAnsi="宋体" w:hint="eastAsia"/>
          <w:szCs w:val="21"/>
        </w:rPr>
        <w:t>日</w:t>
      </w:r>
      <w:r w:rsidRPr="00F121E5">
        <w:rPr>
          <w:szCs w:val="21"/>
        </w:rPr>
        <w:t xml:space="preserve"> </w:t>
      </w:r>
      <w:r w:rsidRPr="00F121E5">
        <w:rPr>
          <w:rFonts w:hAnsi="宋体" w:hint="eastAsia"/>
          <w:szCs w:val="21"/>
        </w:rPr>
        <w:t>期：</w:t>
      </w:r>
      <w:r w:rsidRPr="00F121E5">
        <w:rPr>
          <w:rFonts w:hAnsi="宋体" w:hint="eastAsia"/>
          <w:szCs w:val="21"/>
        </w:rPr>
        <w:t xml:space="preserve">   </w:t>
      </w:r>
      <w:r w:rsidRPr="00F121E5">
        <w:rPr>
          <w:szCs w:val="21"/>
        </w:rPr>
        <w:t xml:space="preserve"> </w:t>
      </w:r>
      <w:r w:rsidRPr="00F121E5">
        <w:rPr>
          <w:rFonts w:hAnsi="宋体" w:hint="eastAsia"/>
          <w:szCs w:val="21"/>
        </w:rPr>
        <w:t>年</w:t>
      </w:r>
      <w:r w:rsidRPr="00F121E5">
        <w:rPr>
          <w:rFonts w:hAnsi="宋体" w:hint="eastAsia"/>
          <w:szCs w:val="21"/>
        </w:rPr>
        <w:t xml:space="preserve">   </w:t>
      </w:r>
      <w:r w:rsidRPr="00F121E5">
        <w:rPr>
          <w:rFonts w:hAnsi="宋体" w:hint="eastAsia"/>
          <w:szCs w:val="21"/>
        </w:rPr>
        <w:t>月</w:t>
      </w:r>
      <w:r w:rsidRPr="00F121E5">
        <w:rPr>
          <w:rFonts w:hAnsi="宋体" w:hint="eastAsia"/>
          <w:szCs w:val="21"/>
        </w:rPr>
        <w:t xml:space="preserve"> </w:t>
      </w:r>
      <w:r w:rsidRPr="00F121E5">
        <w:rPr>
          <w:szCs w:val="21"/>
        </w:rPr>
        <w:t xml:space="preserve"> </w:t>
      </w:r>
      <w:r w:rsidRPr="00F121E5">
        <w:rPr>
          <w:rFonts w:hint="eastAsia"/>
          <w:szCs w:val="21"/>
        </w:rPr>
        <w:t xml:space="preserve"> </w:t>
      </w:r>
      <w:r w:rsidRPr="00F121E5">
        <w:rPr>
          <w:rFonts w:hAnsi="宋体" w:hint="eastAsia"/>
          <w:szCs w:val="21"/>
        </w:rPr>
        <w:t>日</w:t>
      </w:r>
    </w:p>
    <w:p w:rsidR="00F121E5" w:rsidRPr="00F121E5" w:rsidRDefault="00F121E5" w:rsidP="00F121E5">
      <w:pPr>
        <w:snapToGrid w:val="0"/>
        <w:spacing w:line="300" w:lineRule="auto"/>
        <w:rPr>
          <w:rFonts w:ascii="Arial" w:hAnsi="Arial"/>
        </w:rPr>
      </w:pPr>
    </w:p>
    <w:p w:rsidR="00F121E5" w:rsidRPr="00F121E5" w:rsidRDefault="00F121E5" w:rsidP="00F121E5">
      <w:pPr>
        <w:snapToGrid w:val="0"/>
        <w:spacing w:line="300" w:lineRule="auto"/>
        <w:rPr>
          <w:rFonts w:ascii="Arial" w:hAnsi="Arial"/>
        </w:rPr>
      </w:pPr>
    </w:p>
    <w:p w:rsidR="00F121E5" w:rsidRPr="00F121E5" w:rsidRDefault="00F121E5" w:rsidP="00F121E5">
      <w:pPr>
        <w:snapToGrid w:val="0"/>
        <w:spacing w:line="300" w:lineRule="auto"/>
        <w:rPr>
          <w:rFonts w:ascii="Arial" w:hAnsi="Arial"/>
          <w:sz w:val="24"/>
        </w:rPr>
      </w:pPr>
      <w:r w:rsidRPr="00F121E5">
        <w:rPr>
          <w:rFonts w:ascii="Arial" w:hAnsi="Arial"/>
        </w:rPr>
        <w:br w:type="page"/>
      </w:r>
      <w:r w:rsidRPr="00F121E5">
        <w:rPr>
          <w:rFonts w:ascii="Arial" w:hAnsi="Arial" w:hint="eastAsia"/>
          <w:sz w:val="24"/>
        </w:rPr>
        <w:lastRenderedPageBreak/>
        <w:t>附件：货物清单</w:t>
      </w:r>
    </w:p>
    <w:tbl>
      <w:tblPr>
        <w:tblW w:w="9300" w:type="dxa"/>
        <w:jc w:val="center"/>
        <w:tblInd w:w="93" w:type="dxa"/>
        <w:tblBorders>
          <w:top w:val="single" w:sz="4" w:space="0" w:color="auto"/>
          <w:left w:val="single" w:sz="4" w:space="0" w:color="000000"/>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040"/>
        <w:gridCol w:w="1420"/>
        <w:gridCol w:w="2160"/>
        <w:gridCol w:w="960"/>
        <w:gridCol w:w="1240"/>
        <w:gridCol w:w="960"/>
      </w:tblGrid>
      <w:tr w:rsidR="00F121E5" w:rsidRPr="00F121E5" w:rsidTr="00771F96">
        <w:trPr>
          <w:trHeight w:val="439"/>
          <w:jc w:val="center"/>
        </w:trPr>
        <w:tc>
          <w:tcPr>
            <w:tcW w:w="52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序号</w:t>
            </w:r>
          </w:p>
        </w:tc>
        <w:tc>
          <w:tcPr>
            <w:tcW w:w="204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产品名称</w:t>
            </w:r>
          </w:p>
        </w:tc>
        <w:tc>
          <w:tcPr>
            <w:tcW w:w="142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品牌</w:t>
            </w:r>
          </w:p>
        </w:tc>
        <w:tc>
          <w:tcPr>
            <w:tcW w:w="216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规格</w:t>
            </w:r>
          </w:p>
        </w:tc>
        <w:tc>
          <w:tcPr>
            <w:tcW w:w="96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单位</w:t>
            </w:r>
          </w:p>
        </w:tc>
        <w:tc>
          <w:tcPr>
            <w:tcW w:w="1240" w:type="dxa"/>
            <w:shd w:val="clear" w:color="auto" w:fill="auto"/>
            <w:vAlign w:val="center"/>
            <w:hideMark/>
          </w:tcPr>
          <w:p w:rsidR="00F121E5" w:rsidRPr="00F121E5" w:rsidRDefault="00F121E5" w:rsidP="00F121E5">
            <w:pPr>
              <w:widowControl/>
              <w:jc w:val="center"/>
              <w:rPr>
                <w:rFonts w:ascii="宋体" w:hAnsi="宋体" w:cs="Arial"/>
                <w:b/>
                <w:color w:val="000000"/>
                <w:kern w:val="0"/>
                <w:sz w:val="20"/>
                <w:szCs w:val="20"/>
              </w:rPr>
            </w:pPr>
            <w:r w:rsidRPr="00F121E5">
              <w:rPr>
                <w:rFonts w:ascii="宋体" w:hAnsi="宋体" w:cs="Arial" w:hint="eastAsia"/>
                <w:b/>
                <w:color w:val="000000"/>
                <w:kern w:val="0"/>
                <w:sz w:val="20"/>
                <w:szCs w:val="20"/>
              </w:rPr>
              <w:t>单价</w:t>
            </w:r>
          </w:p>
        </w:tc>
        <w:tc>
          <w:tcPr>
            <w:tcW w:w="960" w:type="dxa"/>
            <w:shd w:val="clear" w:color="auto" w:fill="auto"/>
            <w:noWrap/>
            <w:vAlign w:val="center"/>
            <w:hideMark/>
          </w:tcPr>
          <w:p w:rsidR="00F121E5" w:rsidRPr="00F121E5" w:rsidRDefault="00F121E5" w:rsidP="00F121E5">
            <w:pPr>
              <w:widowControl/>
              <w:jc w:val="center"/>
              <w:rPr>
                <w:rFonts w:ascii="宋体" w:hAnsi="宋体" w:cs="Arial"/>
                <w:b/>
                <w:kern w:val="0"/>
                <w:sz w:val="20"/>
                <w:szCs w:val="20"/>
              </w:rPr>
            </w:pPr>
            <w:r w:rsidRPr="00F121E5">
              <w:rPr>
                <w:rFonts w:ascii="宋体" w:hAnsi="宋体" w:cs="Arial" w:hint="eastAsia"/>
                <w:b/>
                <w:kern w:val="0"/>
                <w:sz w:val="20"/>
                <w:szCs w:val="20"/>
              </w:rPr>
              <w:t>备注</w:t>
            </w: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r w:rsidR="00F121E5" w:rsidRPr="00F121E5" w:rsidTr="008473D5">
        <w:trPr>
          <w:trHeight w:val="439"/>
          <w:jc w:val="center"/>
        </w:trPr>
        <w:tc>
          <w:tcPr>
            <w:tcW w:w="5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0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42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21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1240" w:type="dxa"/>
            <w:shd w:val="clear" w:color="auto" w:fill="auto"/>
            <w:vAlign w:val="center"/>
          </w:tcPr>
          <w:p w:rsidR="00F121E5" w:rsidRPr="00F121E5" w:rsidRDefault="00F121E5" w:rsidP="00F121E5">
            <w:pPr>
              <w:widowControl/>
              <w:jc w:val="center"/>
              <w:rPr>
                <w:rFonts w:ascii="宋体" w:hAnsi="宋体" w:cs="Arial"/>
                <w:color w:val="000000"/>
                <w:kern w:val="0"/>
                <w:sz w:val="20"/>
                <w:szCs w:val="20"/>
              </w:rPr>
            </w:pPr>
          </w:p>
        </w:tc>
        <w:tc>
          <w:tcPr>
            <w:tcW w:w="960" w:type="dxa"/>
            <w:shd w:val="clear" w:color="000000" w:fill="FFFFFF"/>
            <w:noWrap/>
            <w:vAlign w:val="center"/>
          </w:tcPr>
          <w:p w:rsidR="00F121E5" w:rsidRPr="00F121E5" w:rsidRDefault="00F121E5" w:rsidP="00F121E5">
            <w:pPr>
              <w:widowControl/>
              <w:jc w:val="center"/>
              <w:rPr>
                <w:rFonts w:ascii="Arial" w:hAnsi="Arial" w:cs="Arial"/>
                <w:kern w:val="0"/>
                <w:sz w:val="20"/>
                <w:szCs w:val="20"/>
              </w:rPr>
            </w:pPr>
          </w:p>
        </w:tc>
      </w:tr>
    </w:tbl>
    <w:p w:rsidR="00F121E5" w:rsidRPr="00F121E5" w:rsidRDefault="00F121E5" w:rsidP="00F121E5">
      <w:pPr>
        <w:snapToGrid w:val="0"/>
        <w:spacing w:line="300" w:lineRule="auto"/>
        <w:rPr>
          <w:rFonts w:ascii="Arial" w:hAnsi="Arial"/>
        </w:rPr>
      </w:pPr>
    </w:p>
    <w:p w:rsidR="00773661" w:rsidRPr="00F121E5" w:rsidRDefault="00773661" w:rsidP="00F121E5"/>
    <w:sectPr w:rsidR="00773661" w:rsidRPr="00F121E5">
      <w:headerReference w:type="default" r:id="rId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CE1" w:rsidRDefault="00686CE1" w:rsidP="00C3223D">
      <w:r>
        <w:separator/>
      </w:r>
    </w:p>
  </w:endnote>
  <w:endnote w:type="continuationSeparator" w:id="0">
    <w:p w:rsidR="00686CE1" w:rsidRDefault="00686CE1" w:rsidP="00C3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D6" w:rsidRDefault="00162B09">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33FD6" w:rsidRDefault="00686CE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D6" w:rsidRPr="00B03437" w:rsidRDefault="00162B09" w:rsidP="00B03437">
    <w:pPr>
      <w:pStyle w:val="a4"/>
      <w:jc w:val="center"/>
      <w:rPr>
        <w:rStyle w:val="aa"/>
        <w:sz w:val="21"/>
        <w:szCs w:val="21"/>
      </w:rPr>
    </w:pPr>
    <w:r>
      <w:rPr>
        <w:rStyle w:val="aa"/>
        <w:rFonts w:hint="eastAsia"/>
        <w:sz w:val="21"/>
        <w:szCs w:val="21"/>
      </w:rPr>
      <w:t>第</w:t>
    </w:r>
    <w:r w:rsidRPr="00B03437">
      <w:rPr>
        <w:rStyle w:val="aa"/>
        <w:sz w:val="21"/>
        <w:szCs w:val="21"/>
      </w:rPr>
      <w:fldChar w:fldCharType="begin"/>
    </w:r>
    <w:r w:rsidRPr="00B03437">
      <w:rPr>
        <w:rStyle w:val="aa"/>
        <w:sz w:val="21"/>
        <w:szCs w:val="21"/>
      </w:rPr>
      <w:instrText xml:space="preserve">PAGE  </w:instrText>
    </w:r>
    <w:r w:rsidRPr="00B03437">
      <w:rPr>
        <w:rStyle w:val="aa"/>
        <w:sz w:val="21"/>
        <w:szCs w:val="21"/>
      </w:rPr>
      <w:fldChar w:fldCharType="separate"/>
    </w:r>
    <w:r w:rsidR="00F441D6">
      <w:rPr>
        <w:rStyle w:val="aa"/>
        <w:noProof/>
        <w:sz w:val="21"/>
        <w:szCs w:val="21"/>
      </w:rPr>
      <w:t>4</w:t>
    </w:r>
    <w:r w:rsidRPr="00B03437">
      <w:rPr>
        <w:rStyle w:val="aa"/>
        <w:sz w:val="21"/>
        <w:szCs w:val="21"/>
      </w:rPr>
      <w:fldChar w:fldCharType="end"/>
    </w:r>
    <w:r>
      <w:rPr>
        <w:rStyle w:val="aa"/>
        <w:rFonts w:hint="eastAsia"/>
        <w:sz w:val="21"/>
        <w:szCs w:val="21"/>
      </w:rPr>
      <w:t>页</w:t>
    </w:r>
    <w:r>
      <w:rPr>
        <w:rStyle w:val="aa"/>
        <w:rFonts w:hint="eastAsia"/>
        <w:sz w:val="21"/>
        <w:szCs w:val="21"/>
      </w:rPr>
      <w:t xml:space="preserve"> </w:t>
    </w:r>
    <w:r>
      <w:rPr>
        <w:rStyle w:val="aa"/>
        <w:rFonts w:hint="eastAsia"/>
        <w:sz w:val="21"/>
        <w:szCs w:val="21"/>
      </w:rPr>
      <w:t>共</w:t>
    </w:r>
    <w:r>
      <w:rPr>
        <w:rStyle w:val="aa"/>
        <w:rFonts w:hint="eastAsia"/>
        <w:sz w:val="21"/>
        <w:szCs w:val="21"/>
      </w:rPr>
      <w:t>5</w:t>
    </w:r>
    <w:r>
      <w:rPr>
        <w:rStyle w:val="aa"/>
        <w:rFonts w:hint="eastAsia"/>
        <w:sz w:val="21"/>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CE1" w:rsidRDefault="00686CE1" w:rsidP="00C3223D">
      <w:r>
        <w:separator/>
      </w:r>
    </w:p>
  </w:footnote>
  <w:footnote w:type="continuationSeparator" w:id="0">
    <w:p w:rsidR="00686CE1" w:rsidRDefault="00686CE1" w:rsidP="00C3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437" w:rsidRDefault="00686CE1" w:rsidP="00B03437">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466"/>
    <w:multiLevelType w:val="hybridMultilevel"/>
    <w:tmpl w:val="D4FA2E7A"/>
    <w:lvl w:ilvl="0" w:tplc="AC50FE00">
      <w:start w:val="1"/>
      <w:numFmt w:val="decimal"/>
      <w:lvlText w:val="9.%1"/>
      <w:lvlJc w:val="left"/>
      <w:pPr>
        <w:tabs>
          <w:tab w:val="num" w:pos="840"/>
        </w:tabs>
        <w:ind w:left="840" w:hanging="420"/>
      </w:pPr>
      <w:rPr>
        <w:rFonts w:hint="eastAsia"/>
      </w:rPr>
    </w:lvl>
    <w:lvl w:ilvl="1" w:tplc="B34E5512">
      <w:start w:val="1"/>
      <w:numFmt w:val="decimal"/>
      <w:lvlText w:val="9.%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69A4307"/>
    <w:multiLevelType w:val="hybridMultilevel"/>
    <w:tmpl w:val="6ECCEF98"/>
    <w:lvl w:ilvl="0" w:tplc="2416C37A">
      <w:start w:val="1"/>
      <w:numFmt w:val="decimal"/>
      <w:lvlText w:val="5.%1"/>
      <w:lvlJc w:val="left"/>
      <w:pPr>
        <w:tabs>
          <w:tab w:val="num" w:pos="720"/>
        </w:tabs>
        <w:ind w:left="720" w:hanging="720"/>
      </w:pPr>
      <w:rPr>
        <w:rFonts w:hint="eastAsia"/>
      </w:rPr>
    </w:lvl>
    <w:lvl w:ilvl="1" w:tplc="36D01A26">
      <w:start w:val="1"/>
      <w:numFmt w:val="decimal"/>
      <w:lvlText w:val="6.%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18081E83"/>
    <w:multiLevelType w:val="hybridMultilevel"/>
    <w:tmpl w:val="A7502B90"/>
    <w:lvl w:ilvl="0" w:tplc="247E7E50">
      <w:start w:val="1"/>
      <w:numFmt w:val="decimal"/>
      <w:lvlText w:val="1.%1"/>
      <w:lvlJc w:val="left"/>
      <w:pPr>
        <w:tabs>
          <w:tab w:val="num" w:pos="1140"/>
        </w:tabs>
        <w:ind w:left="1140" w:hanging="720"/>
      </w:pPr>
      <w:rPr>
        <w:rFonts w:hint="eastAsia"/>
      </w:rPr>
    </w:lvl>
    <w:lvl w:ilvl="1" w:tplc="99783EDC">
      <w:start w:val="1"/>
      <w:numFmt w:val="decimal"/>
      <w:lvlText w:val="1.%2"/>
      <w:lvlJc w:val="left"/>
      <w:pPr>
        <w:tabs>
          <w:tab w:val="num" w:pos="1140"/>
        </w:tabs>
        <w:ind w:left="1140" w:hanging="7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88C72A1"/>
    <w:multiLevelType w:val="hybridMultilevel"/>
    <w:tmpl w:val="4D760FA4"/>
    <w:lvl w:ilvl="0" w:tplc="5E648B5E">
      <w:start w:val="1"/>
      <w:numFmt w:val="decimal"/>
      <w:lvlText w:val="5.%1"/>
      <w:lvlJc w:val="left"/>
      <w:pPr>
        <w:tabs>
          <w:tab w:val="num" w:pos="1140"/>
        </w:tabs>
        <w:ind w:left="1140" w:hanging="720"/>
      </w:pPr>
      <w:rPr>
        <w:rFonts w:hint="eastAsia"/>
      </w:rPr>
    </w:lvl>
    <w:lvl w:ilvl="1" w:tplc="B8A65C82">
      <w:start w:val="1"/>
      <w:numFmt w:val="decimal"/>
      <w:lvlText w:val="5.%2"/>
      <w:lvlJc w:val="left"/>
      <w:pPr>
        <w:tabs>
          <w:tab w:val="num" w:pos="1140"/>
        </w:tabs>
        <w:ind w:left="1140" w:hanging="7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39830AFD"/>
    <w:multiLevelType w:val="multilevel"/>
    <w:tmpl w:val="8E2A5F04"/>
    <w:lvl w:ilvl="0">
      <w:start w:val="8"/>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5">
    <w:nsid w:val="509C4918"/>
    <w:multiLevelType w:val="hybridMultilevel"/>
    <w:tmpl w:val="CD445C40"/>
    <w:lvl w:ilvl="0" w:tplc="FFFFFFFF">
      <w:start w:val="1"/>
      <w:numFmt w:val="decimal"/>
      <w:lvlText w:val="%1、"/>
      <w:lvlJc w:val="left"/>
      <w:pPr>
        <w:tabs>
          <w:tab w:val="num" w:pos="720"/>
        </w:tabs>
        <w:ind w:left="720" w:hanging="720"/>
      </w:pPr>
    </w:lvl>
    <w:lvl w:ilvl="1" w:tplc="F1FE25D2">
      <w:start w:val="1"/>
      <w:numFmt w:val="decimal"/>
      <w:lvlText w:val="7.%2"/>
      <w:lvlJc w:val="left"/>
      <w:pPr>
        <w:tabs>
          <w:tab w:val="num" w:pos="1140"/>
        </w:tabs>
        <w:ind w:left="1140" w:hanging="720"/>
      </w:pPr>
      <w:rPr>
        <w:rFonts w:hint="eastAsia"/>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5D845662"/>
    <w:multiLevelType w:val="hybridMultilevel"/>
    <w:tmpl w:val="4802C0FC"/>
    <w:lvl w:ilvl="0" w:tplc="F5D4575A">
      <w:start w:val="1"/>
      <w:numFmt w:val="decimal"/>
      <w:lvlText w:val="4.%1"/>
      <w:lvlJc w:val="left"/>
      <w:pPr>
        <w:tabs>
          <w:tab w:val="num" w:pos="840"/>
        </w:tabs>
        <w:ind w:left="84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5"/>
  </w:num>
  <w:num w:numId="2">
    <w:abstractNumId w:val="1"/>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B6"/>
    <w:rsid w:val="00001778"/>
    <w:rsid w:val="000220F0"/>
    <w:rsid w:val="00025759"/>
    <w:rsid w:val="000429BF"/>
    <w:rsid w:val="00046FFB"/>
    <w:rsid w:val="0006081C"/>
    <w:rsid w:val="00064858"/>
    <w:rsid w:val="00070C2C"/>
    <w:rsid w:val="00077CD5"/>
    <w:rsid w:val="000915B4"/>
    <w:rsid w:val="000971AB"/>
    <w:rsid w:val="000A4B9D"/>
    <w:rsid w:val="000B2E30"/>
    <w:rsid w:val="000D6374"/>
    <w:rsid w:val="000E3BBF"/>
    <w:rsid w:val="000E5C1E"/>
    <w:rsid w:val="001122B6"/>
    <w:rsid w:val="001349A8"/>
    <w:rsid w:val="00162B09"/>
    <w:rsid w:val="00175282"/>
    <w:rsid w:val="00181350"/>
    <w:rsid w:val="001B5CEC"/>
    <w:rsid w:val="001D72A3"/>
    <w:rsid w:val="001F2812"/>
    <w:rsid w:val="001F7FD6"/>
    <w:rsid w:val="0020150F"/>
    <w:rsid w:val="00205B72"/>
    <w:rsid w:val="00213C0B"/>
    <w:rsid w:val="0022015A"/>
    <w:rsid w:val="00225E2E"/>
    <w:rsid w:val="00235F2C"/>
    <w:rsid w:val="00257667"/>
    <w:rsid w:val="00270922"/>
    <w:rsid w:val="00274324"/>
    <w:rsid w:val="00275089"/>
    <w:rsid w:val="00277339"/>
    <w:rsid w:val="002B36DB"/>
    <w:rsid w:val="002C2317"/>
    <w:rsid w:val="00332D55"/>
    <w:rsid w:val="003505E1"/>
    <w:rsid w:val="00372828"/>
    <w:rsid w:val="00380F8D"/>
    <w:rsid w:val="003A5A75"/>
    <w:rsid w:val="003F0D37"/>
    <w:rsid w:val="003F51D5"/>
    <w:rsid w:val="003F7163"/>
    <w:rsid w:val="004115BD"/>
    <w:rsid w:val="00433DB7"/>
    <w:rsid w:val="00433E82"/>
    <w:rsid w:val="004409BD"/>
    <w:rsid w:val="0045015C"/>
    <w:rsid w:val="00450EA4"/>
    <w:rsid w:val="00477BA7"/>
    <w:rsid w:val="0049698B"/>
    <w:rsid w:val="004A1A71"/>
    <w:rsid w:val="004A60EF"/>
    <w:rsid w:val="004B02DA"/>
    <w:rsid w:val="004D3B9E"/>
    <w:rsid w:val="004D5FB6"/>
    <w:rsid w:val="004E44C1"/>
    <w:rsid w:val="004E7ADA"/>
    <w:rsid w:val="004F1940"/>
    <w:rsid w:val="004F68BB"/>
    <w:rsid w:val="00506C04"/>
    <w:rsid w:val="0051378B"/>
    <w:rsid w:val="0051572E"/>
    <w:rsid w:val="0052178F"/>
    <w:rsid w:val="00525633"/>
    <w:rsid w:val="00563213"/>
    <w:rsid w:val="0056529D"/>
    <w:rsid w:val="00576F07"/>
    <w:rsid w:val="005B6338"/>
    <w:rsid w:val="005C1C52"/>
    <w:rsid w:val="005D49AA"/>
    <w:rsid w:val="00616905"/>
    <w:rsid w:val="006320C1"/>
    <w:rsid w:val="00637F50"/>
    <w:rsid w:val="00670AA4"/>
    <w:rsid w:val="00674280"/>
    <w:rsid w:val="00686CE1"/>
    <w:rsid w:val="00697DED"/>
    <w:rsid w:val="006A5EE9"/>
    <w:rsid w:val="006B3B57"/>
    <w:rsid w:val="006B571F"/>
    <w:rsid w:val="006D3700"/>
    <w:rsid w:val="006E0307"/>
    <w:rsid w:val="006E2651"/>
    <w:rsid w:val="006E587C"/>
    <w:rsid w:val="006E70FA"/>
    <w:rsid w:val="006F1811"/>
    <w:rsid w:val="006F3A52"/>
    <w:rsid w:val="0071324F"/>
    <w:rsid w:val="00714EAD"/>
    <w:rsid w:val="007373AA"/>
    <w:rsid w:val="007479DF"/>
    <w:rsid w:val="007661B7"/>
    <w:rsid w:val="00773661"/>
    <w:rsid w:val="007867A0"/>
    <w:rsid w:val="007C068A"/>
    <w:rsid w:val="007C17EE"/>
    <w:rsid w:val="007F08C5"/>
    <w:rsid w:val="0081427B"/>
    <w:rsid w:val="008473D5"/>
    <w:rsid w:val="00855636"/>
    <w:rsid w:val="00867C79"/>
    <w:rsid w:val="00881A6C"/>
    <w:rsid w:val="00887B4F"/>
    <w:rsid w:val="00893C5C"/>
    <w:rsid w:val="008B03DE"/>
    <w:rsid w:val="008D4A5E"/>
    <w:rsid w:val="009036D7"/>
    <w:rsid w:val="009117BC"/>
    <w:rsid w:val="00913A9C"/>
    <w:rsid w:val="00915D0E"/>
    <w:rsid w:val="00933107"/>
    <w:rsid w:val="00936029"/>
    <w:rsid w:val="00944BE4"/>
    <w:rsid w:val="00965DE5"/>
    <w:rsid w:val="009D1296"/>
    <w:rsid w:val="009F10A5"/>
    <w:rsid w:val="009F51A3"/>
    <w:rsid w:val="00A1520F"/>
    <w:rsid w:val="00A3437C"/>
    <w:rsid w:val="00A616C3"/>
    <w:rsid w:val="00A61E6C"/>
    <w:rsid w:val="00A8422E"/>
    <w:rsid w:val="00A8593C"/>
    <w:rsid w:val="00A8789D"/>
    <w:rsid w:val="00AA1837"/>
    <w:rsid w:val="00AC109C"/>
    <w:rsid w:val="00B05460"/>
    <w:rsid w:val="00B06964"/>
    <w:rsid w:val="00B17D67"/>
    <w:rsid w:val="00B223C6"/>
    <w:rsid w:val="00B27E86"/>
    <w:rsid w:val="00B33207"/>
    <w:rsid w:val="00B60C94"/>
    <w:rsid w:val="00B643F2"/>
    <w:rsid w:val="00BA1AA2"/>
    <w:rsid w:val="00BB76B0"/>
    <w:rsid w:val="00BC3D5A"/>
    <w:rsid w:val="00BD64B6"/>
    <w:rsid w:val="00BE3792"/>
    <w:rsid w:val="00BE3B36"/>
    <w:rsid w:val="00BF7738"/>
    <w:rsid w:val="00C057A9"/>
    <w:rsid w:val="00C060AA"/>
    <w:rsid w:val="00C150FF"/>
    <w:rsid w:val="00C1619C"/>
    <w:rsid w:val="00C3223D"/>
    <w:rsid w:val="00C4246B"/>
    <w:rsid w:val="00C43E0E"/>
    <w:rsid w:val="00C50C87"/>
    <w:rsid w:val="00C514EC"/>
    <w:rsid w:val="00CD61BE"/>
    <w:rsid w:val="00CE0D2A"/>
    <w:rsid w:val="00CF35BC"/>
    <w:rsid w:val="00D00326"/>
    <w:rsid w:val="00D57CE7"/>
    <w:rsid w:val="00D62F12"/>
    <w:rsid w:val="00D8426A"/>
    <w:rsid w:val="00DA69DC"/>
    <w:rsid w:val="00DC1616"/>
    <w:rsid w:val="00DD7060"/>
    <w:rsid w:val="00DE1061"/>
    <w:rsid w:val="00DE5009"/>
    <w:rsid w:val="00DF0E9A"/>
    <w:rsid w:val="00DF5241"/>
    <w:rsid w:val="00E21AE2"/>
    <w:rsid w:val="00E221A7"/>
    <w:rsid w:val="00E270FD"/>
    <w:rsid w:val="00E34CF8"/>
    <w:rsid w:val="00E56908"/>
    <w:rsid w:val="00E73408"/>
    <w:rsid w:val="00E94800"/>
    <w:rsid w:val="00ED0CE2"/>
    <w:rsid w:val="00ED6814"/>
    <w:rsid w:val="00ED688F"/>
    <w:rsid w:val="00EE164C"/>
    <w:rsid w:val="00F0018B"/>
    <w:rsid w:val="00F121E5"/>
    <w:rsid w:val="00F17538"/>
    <w:rsid w:val="00F2029D"/>
    <w:rsid w:val="00F2698A"/>
    <w:rsid w:val="00F36DCF"/>
    <w:rsid w:val="00F441D6"/>
    <w:rsid w:val="00F5744C"/>
    <w:rsid w:val="00F763E7"/>
    <w:rsid w:val="00F845D1"/>
    <w:rsid w:val="00FB2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5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22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3223D"/>
    <w:rPr>
      <w:sz w:val="18"/>
      <w:szCs w:val="18"/>
    </w:rPr>
  </w:style>
  <w:style w:type="paragraph" w:styleId="a4">
    <w:name w:val="footer"/>
    <w:basedOn w:val="a"/>
    <w:link w:val="Char0"/>
    <w:uiPriority w:val="99"/>
    <w:unhideWhenUsed/>
    <w:rsid w:val="00C322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3223D"/>
    <w:rPr>
      <w:sz w:val="18"/>
      <w:szCs w:val="18"/>
    </w:rPr>
  </w:style>
  <w:style w:type="character" w:customStyle="1" w:styleId="apple-converted-space">
    <w:name w:val="apple-converted-space"/>
    <w:basedOn w:val="a0"/>
    <w:rsid w:val="00C3223D"/>
  </w:style>
  <w:style w:type="table" w:styleId="a5">
    <w:name w:val="Table Grid"/>
    <w:basedOn w:val="a1"/>
    <w:uiPriority w:val="59"/>
    <w:rsid w:val="00A859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7F08C5"/>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7F08C5"/>
    <w:rPr>
      <w:b/>
      <w:bCs/>
    </w:rPr>
  </w:style>
  <w:style w:type="character" w:styleId="a8">
    <w:name w:val="Hyperlink"/>
    <w:basedOn w:val="a0"/>
    <w:uiPriority w:val="99"/>
    <w:semiHidden/>
    <w:unhideWhenUsed/>
    <w:rsid w:val="000E3BBF"/>
    <w:rPr>
      <w:color w:val="0000FF"/>
      <w:u w:val="single"/>
    </w:rPr>
  </w:style>
  <w:style w:type="paragraph" w:styleId="a9">
    <w:name w:val="Balloon Text"/>
    <w:basedOn w:val="a"/>
    <w:link w:val="Char1"/>
    <w:uiPriority w:val="99"/>
    <w:semiHidden/>
    <w:unhideWhenUsed/>
    <w:rsid w:val="00525633"/>
    <w:rPr>
      <w:sz w:val="18"/>
      <w:szCs w:val="18"/>
    </w:rPr>
  </w:style>
  <w:style w:type="character" w:customStyle="1" w:styleId="Char1">
    <w:name w:val="批注框文本 Char"/>
    <w:basedOn w:val="a0"/>
    <w:link w:val="a9"/>
    <w:uiPriority w:val="99"/>
    <w:semiHidden/>
    <w:rsid w:val="00525633"/>
    <w:rPr>
      <w:sz w:val="18"/>
      <w:szCs w:val="18"/>
    </w:rPr>
  </w:style>
  <w:style w:type="character" w:styleId="aa">
    <w:name w:val="page number"/>
    <w:basedOn w:val="a0"/>
    <w:rsid w:val="00F121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5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22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3223D"/>
    <w:rPr>
      <w:sz w:val="18"/>
      <w:szCs w:val="18"/>
    </w:rPr>
  </w:style>
  <w:style w:type="paragraph" w:styleId="a4">
    <w:name w:val="footer"/>
    <w:basedOn w:val="a"/>
    <w:link w:val="Char0"/>
    <w:uiPriority w:val="99"/>
    <w:unhideWhenUsed/>
    <w:rsid w:val="00C322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3223D"/>
    <w:rPr>
      <w:sz w:val="18"/>
      <w:szCs w:val="18"/>
    </w:rPr>
  </w:style>
  <w:style w:type="character" w:customStyle="1" w:styleId="apple-converted-space">
    <w:name w:val="apple-converted-space"/>
    <w:basedOn w:val="a0"/>
    <w:rsid w:val="00C3223D"/>
  </w:style>
  <w:style w:type="table" w:styleId="a5">
    <w:name w:val="Table Grid"/>
    <w:basedOn w:val="a1"/>
    <w:uiPriority w:val="59"/>
    <w:rsid w:val="00A859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7F08C5"/>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7F08C5"/>
    <w:rPr>
      <w:b/>
      <w:bCs/>
    </w:rPr>
  </w:style>
  <w:style w:type="character" w:styleId="a8">
    <w:name w:val="Hyperlink"/>
    <w:basedOn w:val="a0"/>
    <w:uiPriority w:val="99"/>
    <w:semiHidden/>
    <w:unhideWhenUsed/>
    <w:rsid w:val="000E3BBF"/>
    <w:rPr>
      <w:color w:val="0000FF"/>
      <w:u w:val="single"/>
    </w:rPr>
  </w:style>
  <w:style w:type="paragraph" w:styleId="a9">
    <w:name w:val="Balloon Text"/>
    <w:basedOn w:val="a"/>
    <w:link w:val="Char1"/>
    <w:uiPriority w:val="99"/>
    <w:semiHidden/>
    <w:unhideWhenUsed/>
    <w:rsid w:val="00525633"/>
    <w:rPr>
      <w:sz w:val="18"/>
      <w:szCs w:val="18"/>
    </w:rPr>
  </w:style>
  <w:style w:type="character" w:customStyle="1" w:styleId="Char1">
    <w:name w:val="批注框文本 Char"/>
    <w:basedOn w:val="a0"/>
    <w:link w:val="a9"/>
    <w:uiPriority w:val="99"/>
    <w:semiHidden/>
    <w:rsid w:val="00525633"/>
    <w:rPr>
      <w:sz w:val="18"/>
      <w:szCs w:val="18"/>
    </w:rPr>
  </w:style>
  <w:style w:type="character" w:styleId="aa">
    <w:name w:val="page number"/>
    <w:basedOn w:val="a0"/>
    <w:rsid w:val="00F12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1587">
      <w:bodyDiv w:val="1"/>
      <w:marLeft w:val="0"/>
      <w:marRight w:val="0"/>
      <w:marTop w:val="0"/>
      <w:marBottom w:val="0"/>
      <w:divBdr>
        <w:top w:val="none" w:sz="0" w:space="0" w:color="auto"/>
        <w:left w:val="none" w:sz="0" w:space="0" w:color="auto"/>
        <w:bottom w:val="none" w:sz="0" w:space="0" w:color="auto"/>
        <w:right w:val="none" w:sz="0" w:space="0" w:color="auto"/>
      </w:divBdr>
      <w:divsChild>
        <w:div w:id="1720325648">
          <w:marLeft w:val="420"/>
          <w:marRight w:val="0"/>
          <w:marTop w:val="0"/>
          <w:marBottom w:val="0"/>
          <w:divBdr>
            <w:top w:val="none" w:sz="0" w:space="0" w:color="auto"/>
            <w:left w:val="none" w:sz="0" w:space="0" w:color="auto"/>
            <w:bottom w:val="none" w:sz="0" w:space="0" w:color="auto"/>
            <w:right w:val="none" w:sz="0" w:space="0" w:color="auto"/>
          </w:divBdr>
        </w:div>
        <w:div w:id="2139254151">
          <w:marLeft w:val="420"/>
          <w:marRight w:val="0"/>
          <w:marTop w:val="0"/>
          <w:marBottom w:val="0"/>
          <w:divBdr>
            <w:top w:val="none" w:sz="0" w:space="0" w:color="auto"/>
            <w:left w:val="none" w:sz="0" w:space="0" w:color="auto"/>
            <w:bottom w:val="none" w:sz="0" w:space="0" w:color="auto"/>
            <w:right w:val="none" w:sz="0" w:space="0" w:color="auto"/>
          </w:divBdr>
        </w:div>
      </w:divsChild>
    </w:div>
    <w:div w:id="199691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E580B-FE5D-4D3D-9DA8-DA4835E9D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23</cp:revision>
  <cp:lastPrinted>2022-04-27T02:22:00Z</cp:lastPrinted>
  <dcterms:created xsi:type="dcterms:W3CDTF">2023-04-23T08:41:00Z</dcterms:created>
  <dcterms:modified xsi:type="dcterms:W3CDTF">2024-11-04T03:12:00Z</dcterms:modified>
</cp:coreProperties>
</file>