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7"/>
        <w:gridCol w:w="2094"/>
        <w:gridCol w:w="1914"/>
        <w:gridCol w:w="1185"/>
        <w:gridCol w:w="706"/>
        <w:gridCol w:w="1303"/>
        <w:gridCol w:w="2177"/>
      </w:tblGrid>
      <w:tr w:rsidR="00654D67">
        <w:trPr>
          <w:trHeight w:val="82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4D67" w:rsidRPr="009419C7" w:rsidRDefault="00BD531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9419C7">
              <w:rPr>
                <w:rFonts w:ascii="宋体" w:eastAsia="宋体" w:hAnsi="宋体" w:cs="宋体" w:hint="eastAsia"/>
                <w:color w:val="FF0000"/>
                <w:kern w:val="0"/>
                <w:sz w:val="24"/>
              </w:rPr>
              <w:t xml:space="preserve">华南理工大学后勤处维修与水电服务中心工程服务及材料询价表                                               —2024年工程机械(挖掘机)协作服务 </w:t>
            </w:r>
          </w:p>
        </w:tc>
      </w:tr>
      <w:tr w:rsidR="00654D67">
        <w:trPr>
          <w:trHeight w:val="660"/>
        </w:trPr>
        <w:tc>
          <w:tcPr>
            <w:tcW w:w="464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询价方：华南理工大学后勤处维修与水电服务中心     联系人：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封瑞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13922370867</w:t>
            </w:r>
          </w:p>
        </w:tc>
        <w:tc>
          <w:tcPr>
            <w:tcW w:w="5371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报价单位及联系人：</w:t>
            </w:r>
          </w:p>
        </w:tc>
      </w:tr>
      <w:tr w:rsidR="00654D67">
        <w:trPr>
          <w:trHeight w:val="540"/>
        </w:trPr>
        <w:tc>
          <w:tcPr>
            <w:tcW w:w="4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工程名称：校内维修与改造工程                                                    2024年3月</w:t>
            </w:r>
            <w:r w:rsidR="00192A8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537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报价日期：2024年3月     日</w:t>
            </w:r>
          </w:p>
        </w:tc>
      </w:tr>
      <w:tr w:rsidR="00654D67" w:rsidTr="00ED6D34">
        <w:trPr>
          <w:trHeight w:val="66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4D67" w:rsidRPr="008D3F9A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D3F9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ED6D34" w:rsidRDefault="008D3F9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D6D34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挖掘机型号</w:t>
            </w:r>
          </w:p>
        </w:tc>
        <w:tc>
          <w:tcPr>
            <w:tcW w:w="1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D67" w:rsidRPr="00ED6D34" w:rsidRDefault="008D3F9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D6D34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工作内容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ED6D34" w:rsidRDefault="00BD531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D6D34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台班</w:t>
            </w:r>
            <w:r w:rsidR="008D3F9A" w:rsidRPr="00ED6D34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要求</w:t>
            </w:r>
          </w:p>
        </w:tc>
        <w:tc>
          <w:tcPr>
            <w:tcW w:w="7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ED6D34" w:rsidRDefault="00BD531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D6D34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台班数量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4D67" w:rsidRPr="00ED6D34" w:rsidRDefault="008D3F9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D6D34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台班价格</w:t>
            </w:r>
            <w:r w:rsidR="00BD531B" w:rsidRPr="00ED6D34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（含税）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ED6D34" w:rsidRDefault="00BD531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D6D34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备注</w:t>
            </w:r>
          </w:p>
        </w:tc>
      </w:tr>
      <w:tr w:rsidR="00654D67" w:rsidTr="00ED6D34">
        <w:trPr>
          <w:trHeight w:val="3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8D3F9A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D3F9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35型、30型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挖土</w:t>
            </w:r>
            <w:r w:rsidR="008D3F9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✭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BD531B">
            <w:pPr>
              <w:jc w:val="left"/>
              <w:rPr>
                <w:rFonts w:ascii="新宋体" w:eastAsia="新宋体" w:hAnsi="新宋体" w:cs="新宋体"/>
                <w:color w:val="000000"/>
                <w:szCs w:val="21"/>
              </w:rPr>
            </w:pPr>
            <w:r>
              <w:rPr>
                <w:rFonts w:ascii="新宋体" w:eastAsia="新宋体" w:hAnsi="新宋体" w:cs="新宋体" w:hint="eastAsia"/>
                <w:color w:val="000000"/>
                <w:szCs w:val="21"/>
              </w:rPr>
              <w:t>8小时/</w:t>
            </w:r>
            <w:r w:rsidR="008D3F9A">
              <w:rPr>
                <w:rFonts w:ascii="新宋体" w:eastAsia="新宋体" w:hAnsi="新宋体" w:cs="新宋体" w:hint="eastAsia"/>
                <w:color w:val="000000"/>
                <w:szCs w:val="21"/>
              </w:rPr>
              <w:t>台班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D6D34" w:rsidRDefault="00ED6D34" w:rsidP="008D3F9A">
            <w:pPr>
              <w:jc w:val="left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t>1.</w:t>
            </w:r>
            <w:r w:rsidR="00BD531B" w:rsidRPr="00ED6D34">
              <w:rPr>
                <w:rFonts w:ascii="宋体" w:eastAsia="宋体" w:hAnsi="宋体" w:cs="宋体"/>
                <w:color w:val="FF0000"/>
                <w:szCs w:val="21"/>
              </w:rPr>
              <w:t>不足半个台班</w:t>
            </w:r>
            <w:r w:rsidR="008D3F9A" w:rsidRPr="00ED6D34">
              <w:rPr>
                <w:rFonts w:ascii="宋体" w:eastAsia="宋体" w:hAnsi="宋体" w:cs="宋体" w:hint="eastAsia"/>
                <w:color w:val="FF0000"/>
                <w:szCs w:val="21"/>
              </w:rPr>
              <w:t>计算</w:t>
            </w:r>
            <w:r w:rsidR="00BD531B" w:rsidRPr="00ED6D34">
              <w:rPr>
                <w:rFonts w:ascii="宋体" w:eastAsia="宋体" w:hAnsi="宋体" w:cs="宋体" w:hint="eastAsia"/>
                <w:color w:val="FF0000"/>
                <w:szCs w:val="21"/>
                <w:u w:val="single"/>
              </w:rPr>
              <w:t xml:space="preserve">       </w:t>
            </w:r>
            <w:r w:rsidR="00BD531B" w:rsidRPr="00ED6D34">
              <w:rPr>
                <w:rFonts w:ascii="宋体" w:eastAsia="宋体" w:hAnsi="宋体" w:cs="宋体"/>
                <w:color w:val="FF0000"/>
                <w:szCs w:val="21"/>
              </w:rPr>
              <w:t>。</w:t>
            </w:r>
          </w:p>
          <w:p w:rsidR="00654D67" w:rsidRDefault="00ED6D34" w:rsidP="008D3F9A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t>2.</w:t>
            </w:r>
            <w:r w:rsidR="00BD531B" w:rsidRPr="00ED6D34">
              <w:rPr>
                <w:rFonts w:ascii="宋体" w:eastAsia="宋体" w:hAnsi="宋体" w:cs="宋体"/>
                <w:color w:val="FF0000"/>
                <w:szCs w:val="21"/>
              </w:rPr>
              <w:t>拖车费</w:t>
            </w:r>
            <w:r w:rsidR="008D3F9A" w:rsidRPr="00ED6D34">
              <w:rPr>
                <w:rFonts w:ascii="宋体" w:eastAsia="宋体" w:hAnsi="宋体" w:cs="宋体" w:hint="eastAsia"/>
                <w:color w:val="FF0000"/>
                <w:szCs w:val="21"/>
              </w:rPr>
              <w:t>计算</w:t>
            </w:r>
            <w:r w:rsidR="00BD531B" w:rsidRPr="00ED6D34">
              <w:rPr>
                <w:rFonts w:ascii="宋体" w:eastAsia="宋体" w:hAnsi="宋体" w:cs="宋体" w:hint="eastAsia"/>
                <w:color w:val="FF0000"/>
                <w:szCs w:val="21"/>
                <w:u w:val="single"/>
              </w:rPr>
              <w:t xml:space="preserve">          </w:t>
            </w:r>
            <w:r w:rsidR="008D3F9A" w:rsidRPr="00ED6D34">
              <w:rPr>
                <w:rFonts w:ascii="宋体" w:eastAsia="宋体" w:hAnsi="宋体" w:cs="宋体" w:hint="eastAsia"/>
                <w:color w:val="FF0000"/>
                <w:szCs w:val="21"/>
              </w:rPr>
              <w:t xml:space="preserve"> </w:t>
            </w:r>
            <w:r w:rsidR="008D3F9A">
              <w:rPr>
                <w:rFonts w:ascii="宋体" w:eastAsia="宋体" w:hAnsi="宋体" w:cs="宋体" w:hint="eastAsia"/>
                <w:color w:val="000000"/>
                <w:szCs w:val="21"/>
              </w:rPr>
              <w:t>。</w:t>
            </w:r>
            <w:r w:rsidR="00BD531B"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      </w:t>
            </w:r>
            <w:r w:rsidR="00BD531B">
              <w:rPr>
                <w:rFonts w:ascii="宋体" w:eastAsia="宋体" w:hAnsi="宋体" w:cs="宋体" w:hint="eastAsia"/>
                <w:color w:val="000000"/>
                <w:szCs w:val="21"/>
                <w:u w:val="single"/>
              </w:rPr>
              <w:t xml:space="preserve">      </w:t>
            </w:r>
          </w:p>
        </w:tc>
      </w:tr>
      <w:tr w:rsidR="00654D67" w:rsidTr="00ED6D34">
        <w:trPr>
          <w:trHeight w:val="3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8D3F9A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D3F9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打风炮✭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BD531B">
            <w:pPr>
              <w:jc w:val="left"/>
              <w:rPr>
                <w:rFonts w:ascii="新宋体" w:eastAsia="新宋体" w:hAnsi="新宋体" w:cs="新宋体"/>
                <w:color w:val="000000"/>
                <w:szCs w:val="21"/>
              </w:rPr>
            </w:pPr>
            <w:r>
              <w:rPr>
                <w:rFonts w:ascii="新宋体" w:eastAsia="新宋体" w:hAnsi="新宋体" w:cs="新宋体" w:hint="eastAsia"/>
                <w:color w:val="000000"/>
                <w:szCs w:val="21"/>
              </w:rPr>
              <w:t>8小时/</w:t>
            </w:r>
            <w:r w:rsidR="008D3F9A">
              <w:rPr>
                <w:rFonts w:ascii="新宋体" w:eastAsia="新宋体" w:hAnsi="新宋体" w:cs="新宋体" w:hint="eastAsia"/>
                <w:color w:val="000000"/>
                <w:szCs w:val="21"/>
              </w:rPr>
              <w:t>台班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654D67" w:rsidTr="00ED6D34">
        <w:trPr>
          <w:trHeight w:val="3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8D3F9A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D3F9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60型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挖土</w:t>
            </w:r>
            <w:r w:rsidR="008D3F9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✭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BD531B">
            <w:pPr>
              <w:jc w:val="left"/>
              <w:rPr>
                <w:rFonts w:ascii="新宋体" w:eastAsia="新宋体" w:hAnsi="新宋体" w:cs="新宋体"/>
                <w:color w:val="000000"/>
                <w:szCs w:val="21"/>
              </w:rPr>
            </w:pPr>
            <w:r>
              <w:rPr>
                <w:rFonts w:ascii="新宋体" w:eastAsia="新宋体" w:hAnsi="新宋体" w:cs="新宋体" w:hint="eastAsia"/>
                <w:color w:val="000000"/>
                <w:szCs w:val="21"/>
              </w:rPr>
              <w:t>8小时/</w:t>
            </w:r>
            <w:r w:rsidR="008D3F9A">
              <w:rPr>
                <w:rFonts w:ascii="新宋体" w:eastAsia="新宋体" w:hAnsi="新宋体" w:cs="新宋体" w:hint="eastAsia"/>
                <w:color w:val="000000"/>
                <w:szCs w:val="21"/>
              </w:rPr>
              <w:t>台班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654D67" w:rsidTr="00ED6D34">
        <w:trPr>
          <w:trHeight w:val="3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8D3F9A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D3F9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打风炮✭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BD531B">
            <w:pPr>
              <w:jc w:val="left"/>
              <w:rPr>
                <w:rFonts w:ascii="新宋体" w:eastAsia="新宋体" w:hAnsi="新宋体" w:cs="新宋体"/>
                <w:color w:val="000000"/>
                <w:szCs w:val="21"/>
              </w:rPr>
            </w:pPr>
            <w:r>
              <w:rPr>
                <w:rFonts w:ascii="新宋体" w:eastAsia="新宋体" w:hAnsi="新宋体" w:cs="新宋体" w:hint="eastAsia"/>
                <w:color w:val="000000"/>
                <w:szCs w:val="21"/>
              </w:rPr>
              <w:t>8小时</w:t>
            </w:r>
            <w:r w:rsidR="008D3F9A">
              <w:rPr>
                <w:rFonts w:ascii="新宋体" w:eastAsia="新宋体" w:hAnsi="新宋体" w:cs="新宋体" w:hint="eastAsia"/>
                <w:color w:val="000000"/>
                <w:szCs w:val="21"/>
              </w:rPr>
              <w:t>/台班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654D67" w:rsidTr="00ED6D34">
        <w:trPr>
          <w:trHeight w:val="3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8D3F9A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D3F9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654D67">
            <w:pPr>
              <w:jc w:val="left"/>
              <w:rPr>
                <w:rFonts w:ascii="新宋体" w:eastAsia="新宋体" w:hAnsi="新宋体" w:cs="新宋体"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1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654D67" w:rsidTr="00ED6D34">
        <w:trPr>
          <w:trHeight w:val="3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8D3F9A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D3F9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654D67">
            <w:pPr>
              <w:widowControl/>
              <w:jc w:val="left"/>
              <w:textAlignment w:val="top"/>
              <w:rPr>
                <w:rFonts w:ascii="新宋体" w:eastAsia="新宋体" w:hAnsi="新宋体" w:cs="新宋体"/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654D67">
            <w:pPr>
              <w:jc w:val="left"/>
              <w:rPr>
                <w:rFonts w:ascii="新宋体" w:eastAsia="新宋体" w:hAnsi="新宋体" w:cs="新宋体"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1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654D67" w:rsidTr="00ED6D34">
        <w:trPr>
          <w:trHeight w:val="3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8D3F9A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D3F9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654D67">
            <w:pPr>
              <w:widowControl/>
              <w:jc w:val="left"/>
              <w:textAlignment w:val="top"/>
              <w:rPr>
                <w:rFonts w:ascii="新宋体" w:eastAsia="新宋体" w:hAnsi="新宋体" w:cs="新宋体"/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654D67">
            <w:pPr>
              <w:jc w:val="left"/>
              <w:rPr>
                <w:rFonts w:ascii="新宋体" w:eastAsia="新宋体" w:hAnsi="新宋体" w:cs="新宋体"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1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654D67" w:rsidTr="00ED6D34">
        <w:trPr>
          <w:trHeight w:val="48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Pr="008D3F9A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8D3F9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654D67">
            <w:pPr>
              <w:widowControl/>
              <w:jc w:val="left"/>
              <w:textAlignment w:val="top"/>
              <w:rPr>
                <w:rFonts w:ascii="新宋体" w:eastAsia="新宋体" w:hAnsi="新宋体" w:cs="新宋体"/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67" w:rsidRDefault="00654D67">
            <w:pPr>
              <w:jc w:val="left"/>
              <w:rPr>
                <w:rFonts w:ascii="新宋体" w:eastAsia="新宋体" w:hAnsi="新宋体" w:cs="新宋体"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1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654D67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654D67">
        <w:trPr>
          <w:trHeight w:val="336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报价须知</w:t>
            </w:r>
          </w:p>
        </w:tc>
        <w:tc>
          <w:tcPr>
            <w:tcW w:w="937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spacing w:after="160"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 w:rsidR="00E71F7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报价单位能接受我校付款结算流程，能开具正规发票</w:t>
            </w:r>
            <w:r w:rsidR="00ED6D34" w:rsidRPr="00ED6D34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（普通商品发票）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，对公转账，按合同要求执行月或年度结算（综合单价包含：材料费、装卸费、运输费、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票税等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所有费用）；</w:t>
            </w:r>
          </w:p>
          <w:p w:rsidR="00654D67" w:rsidRDefault="00BD531B">
            <w:pPr>
              <w:widowControl/>
              <w:spacing w:after="160"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 w:rsidR="00E71F7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本报价材料明细为常用材料，如有不齐，报价方可以补充，但不得更改本报价表格式；</w:t>
            </w:r>
          </w:p>
          <w:p w:rsidR="00654D67" w:rsidRDefault="00BD531B">
            <w:pPr>
              <w:widowControl/>
              <w:spacing w:after="160"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 w:rsidR="00E71F7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报价单位提供产品须符合国家质量标准或行业标准，能提供国家质检部门出具的产品质量检验报告（特殊材料除外）；</w:t>
            </w:r>
          </w:p>
          <w:p w:rsidR="00654D67" w:rsidRDefault="00BD531B">
            <w:pPr>
              <w:widowControl/>
              <w:spacing w:after="160"/>
              <w:jc w:val="left"/>
              <w:textAlignment w:val="top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 w:rsidR="00E71F71">
              <w:rPr>
                <w:rFonts w:ascii="宋体" w:eastAsia="宋体" w:hAnsi="宋体" w:cs="宋体"/>
                <w:color w:val="000000"/>
                <w:kern w:val="0"/>
                <w:szCs w:val="21"/>
              </w:rPr>
              <w:t>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材料送货根据本中心实际订单要求为准，根据本中心项目实际情况需要，分期分批送达指定地点；（不适用本项者可以忽略）                                                                            5</w:t>
            </w:r>
            <w:r w:rsidR="00E71F7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.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本报价须在1年内有效（特殊情况除外），合同中约定；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</w:tr>
      <w:tr w:rsidR="00654D67">
        <w:trPr>
          <w:trHeight w:val="3155"/>
        </w:trPr>
        <w:tc>
          <w:tcPr>
            <w:tcW w:w="100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4D67" w:rsidRDefault="00BD531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报价方：                         （盖章 ) 联系人：       手 机：</w:t>
            </w:r>
          </w:p>
        </w:tc>
      </w:tr>
    </w:tbl>
    <w:p w:rsidR="00654D67" w:rsidRDefault="00654D67"/>
    <w:sectPr w:rsidR="00654D67" w:rsidSect="00654D67">
      <w:pgSz w:w="11906" w:h="16838"/>
      <w:pgMar w:top="1440" w:right="866" w:bottom="1440" w:left="9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wYjFlZjE4N2JjNmI3YzMzZjk5NTk1YjkwMjhiYTkifQ=="/>
  </w:docVars>
  <w:rsids>
    <w:rsidRoot w:val="42B6667A"/>
    <w:rsid w:val="00192A8D"/>
    <w:rsid w:val="00206FFE"/>
    <w:rsid w:val="004D2F6B"/>
    <w:rsid w:val="00654D67"/>
    <w:rsid w:val="00881D18"/>
    <w:rsid w:val="008B43DF"/>
    <w:rsid w:val="008D3F9A"/>
    <w:rsid w:val="009419C7"/>
    <w:rsid w:val="00AD07DC"/>
    <w:rsid w:val="00BD531B"/>
    <w:rsid w:val="00DD2FB2"/>
    <w:rsid w:val="00E71F71"/>
    <w:rsid w:val="00ED6D34"/>
    <w:rsid w:val="21A2737C"/>
    <w:rsid w:val="42B6667A"/>
    <w:rsid w:val="434A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7E20AA"/>
  <w15:docId w15:val="{9C7EF79B-334B-44CF-9811-41253BF7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D6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7CCEBE8-7F31-4704-884B-96AE401A1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Company>CHINA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HG</cp:lastModifiedBy>
  <cp:revision>2</cp:revision>
  <cp:lastPrinted>2024-03-26T02:09:00Z</cp:lastPrinted>
  <dcterms:created xsi:type="dcterms:W3CDTF">2024-03-26T03:39:00Z</dcterms:created>
  <dcterms:modified xsi:type="dcterms:W3CDTF">2024-03-26T03:39:00Z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8F010CD31BF04CF6BB941F5AB7C52C4E_13</vt:lpwstr>
  </property>
</Properties>
</file>